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09B7" w14:textId="14444BE0" w:rsidR="00430085" w:rsidRPr="00194D29" w:rsidRDefault="00302D3C" w:rsidP="00430085">
      <w:pPr>
        <w:jc w:val="center"/>
        <w:rPr>
          <w:color w:val="FF0000"/>
          <w:szCs w:val="28"/>
        </w:rPr>
      </w:pPr>
      <w:bookmarkStart w:id="0" w:name="_Toc211847410"/>
      <w:bookmarkStart w:id="1" w:name="_GoBack"/>
      <w:r>
        <w:rPr>
          <w:noProof/>
          <w:color w:val="FF0000"/>
          <w:szCs w:val="28"/>
          <w:lang w:val="en-US"/>
        </w:rPr>
        <w:drawing>
          <wp:inline distT="0" distB="0" distL="0" distR="0" wp14:anchorId="38C23C06" wp14:editId="523DFDA9">
            <wp:extent cx="6478230" cy="9169400"/>
            <wp:effectExtent l="0" t="0" r="0" b="0"/>
            <wp:docPr id="1" name="Изображение 1" descr="MacOS:Users:elenafomenko:Downloads:10-08-2021_10-11-22:Сканировать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elenafomenko:Downloads:10-08-2021_10-11-22:Сканировать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3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1B1F8953" w14:textId="77777777" w:rsidR="00302D3C" w:rsidRDefault="00302D3C" w:rsidP="00155798">
      <w:pPr>
        <w:pStyle w:val="1"/>
        <w:rPr>
          <w:i w:val="0"/>
          <w:sz w:val="32"/>
          <w:szCs w:val="32"/>
        </w:rPr>
      </w:pPr>
    </w:p>
    <w:p w14:paraId="3EF22726" w14:textId="0EDDED28" w:rsidR="00155798" w:rsidRPr="00302D3C" w:rsidRDefault="0006675E" w:rsidP="00155798">
      <w:pPr>
        <w:pStyle w:val="1"/>
        <w:rPr>
          <w:i w:val="0"/>
          <w:sz w:val="32"/>
          <w:szCs w:val="32"/>
        </w:rPr>
      </w:pPr>
      <w:r w:rsidRPr="00302D3C">
        <w:rPr>
          <w:i w:val="0"/>
          <w:sz w:val="32"/>
          <w:szCs w:val="32"/>
        </w:rPr>
        <w:t>Пояснительная записка</w:t>
      </w:r>
    </w:p>
    <w:p w14:paraId="2D5DD96B" w14:textId="77777777" w:rsidR="00AE0B71" w:rsidRPr="00194D29" w:rsidRDefault="00AE0B71" w:rsidP="00AE0B71">
      <w:pPr>
        <w:rPr>
          <w:color w:val="FF0000"/>
        </w:rPr>
      </w:pPr>
    </w:p>
    <w:p w14:paraId="4373DD20" w14:textId="36F3EB28" w:rsidR="007A31BD" w:rsidRDefault="007A31BD" w:rsidP="00DD4896">
      <w:pPr>
        <w:ind w:firstLine="709"/>
        <w:jc w:val="both"/>
        <w:rPr>
          <w:szCs w:val="28"/>
        </w:rPr>
      </w:pPr>
      <w:r w:rsidRPr="00173D87">
        <w:rPr>
          <w:szCs w:val="28"/>
        </w:rPr>
        <w:t xml:space="preserve">Программа воспитания </w:t>
      </w:r>
      <w:proofErr w:type="spellStart"/>
      <w:r w:rsidRPr="00173D87">
        <w:rPr>
          <w:rFonts w:eastAsiaTheme="minorEastAsia"/>
          <w:szCs w:val="28"/>
          <w:lang w:val="en-US"/>
        </w:rPr>
        <w:t>Муниципального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бюджетного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учреждения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дополнительного</w:t>
      </w:r>
      <w:proofErr w:type="spellEnd"/>
      <w:r w:rsidRPr="00173D87">
        <w:rPr>
          <w:rFonts w:eastAsiaTheme="minorEastAsia"/>
          <w:szCs w:val="28"/>
          <w:lang w:val="en-US"/>
        </w:rPr>
        <w:t xml:space="preserve"> образования «</w:t>
      </w:r>
      <w:proofErr w:type="spellStart"/>
      <w:r w:rsidRPr="00173D87">
        <w:rPr>
          <w:rFonts w:eastAsiaTheme="minorEastAsia"/>
          <w:szCs w:val="28"/>
          <w:lang w:val="en-US"/>
        </w:rPr>
        <w:t>Центр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развития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творчества</w:t>
      </w:r>
      <w:proofErr w:type="spellEnd"/>
      <w:r w:rsidRPr="00173D87">
        <w:rPr>
          <w:rFonts w:eastAsiaTheme="minorEastAsia"/>
          <w:szCs w:val="28"/>
          <w:lang w:val="en-US"/>
        </w:rPr>
        <w:t xml:space="preserve"> «Радуга» г. </w:t>
      </w:r>
      <w:proofErr w:type="spellStart"/>
      <w:proofErr w:type="gramStart"/>
      <w:r w:rsidRPr="00173D87">
        <w:rPr>
          <w:rFonts w:eastAsiaTheme="minorEastAsia"/>
          <w:szCs w:val="28"/>
          <w:lang w:val="en-US"/>
        </w:rPr>
        <w:t>Лермонтова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r w:rsidRPr="00173D87">
        <w:rPr>
          <w:szCs w:val="28"/>
        </w:rPr>
        <w:t>направлена на решение проблем гармоничного вхождения   учащихся в социальный мир и налаживания ответственных взаимоотношений с окружающими их людьми.</w:t>
      </w:r>
      <w:proofErr w:type="gramEnd"/>
      <w:r w:rsidRPr="00173D87">
        <w:rPr>
          <w:szCs w:val="28"/>
        </w:rPr>
        <w:t xml:space="preserve"> Воспитательная программа показывает, каким образом педагоги могут реализовать воспитательный потенциал их совместной с детьми деятельности</w:t>
      </w:r>
      <w:r w:rsidR="00DD4896">
        <w:rPr>
          <w:szCs w:val="28"/>
        </w:rPr>
        <w:t>.</w:t>
      </w:r>
    </w:p>
    <w:p w14:paraId="46911BA6" w14:textId="77777777" w:rsidR="00DD4896" w:rsidRPr="006E1C1A" w:rsidRDefault="00DD4896" w:rsidP="00DD4896">
      <w:pPr>
        <w:tabs>
          <w:tab w:val="left" w:pos="851"/>
        </w:tabs>
        <w:ind w:firstLine="709"/>
        <w:jc w:val="both"/>
        <w:rPr>
          <w:color w:val="000000"/>
          <w:w w:val="0"/>
          <w:szCs w:val="28"/>
        </w:rPr>
      </w:pPr>
      <w:r w:rsidRPr="00977563">
        <w:rPr>
          <w:szCs w:val="28"/>
        </w:rPr>
        <w:t xml:space="preserve">В центре программы воспитания </w:t>
      </w:r>
      <w:proofErr w:type="spellStart"/>
      <w:r w:rsidRPr="00173D87">
        <w:rPr>
          <w:rFonts w:eastAsiaTheme="minorEastAsia"/>
          <w:szCs w:val="28"/>
          <w:lang w:val="en-US"/>
        </w:rPr>
        <w:t>муниципального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бюджетного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учреждения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дополнительного</w:t>
      </w:r>
      <w:proofErr w:type="spellEnd"/>
      <w:r w:rsidRPr="00173D87">
        <w:rPr>
          <w:rFonts w:eastAsiaTheme="minorEastAsia"/>
          <w:szCs w:val="28"/>
          <w:lang w:val="en-US"/>
        </w:rPr>
        <w:t xml:space="preserve"> образования «</w:t>
      </w:r>
      <w:proofErr w:type="spellStart"/>
      <w:r w:rsidRPr="00173D87">
        <w:rPr>
          <w:rFonts w:eastAsiaTheme="minorEastAsia"/>
          <w:szCs w:val="28"/>
          <w:lang w:val="en-US"/>
        </w:rPr>
        <w:t>Центр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развития</w:t>
      </w:r>
      <w:proofErr w:type="spellEnd"/>
      <w:r w:rsidRPr="00173D87">
        <w:rPr>
          <w:rFonts w:eastAsiaTheme="minorEastAsia"/>
          <w:szCs w:val="28"/>
          <w:lang w:val="en-US"/>
        </w:rPr>
        <w:t xml:space="preserve"> </w:t>
      </w:r>
      <w:proofErr w:type="spellStart"/>
      <w:r w:rsidRPr="00173D87">
        <w:rPr>
          <w:rFonts w:eastAsiaTheme="minorEastAsia"/>
          <w:szCs w:val="28"/>
          <w:lang w:val="en-US"/>
        </w:rPr>
        <w:t>творчества</w:t>
      </w:r>
      <w:proofErr w:type="spellEnd"/>
      <w:r w:rsidRPr="00173D87">
        <w:rPr>
          <w:rFonts w:eastAsiaTheme="minorEastAsia"/>
          <w:szCs w:val="28"/>
          <w:lang w:val="en-US"/>
        </w:rPr>
        <w:t xml:space="preserve"> «Радуга»</w:t>
      </w:r>
      <w:r w:rsidRPr="00977563">
        <w:rPr>
          <w:szCs w:val="28"/>
        </w:rPr>
        <w:t xml:space="preserve"> </w:t>
      </w:r>
      <w:r w:rsidRPr="006E1C1A">
        <w:rPr>
          <w:color w:val="000000"/>
          <w:w w:val="0"/>
          <w:szCs w:val="28"/>
        </w:rPr>
        <w:t>в соответствии с Федеральным</w:t>
      </w:r>
      <w:r>
        <w:rPr>
          <w:color w:val="000000"/>
          <w:w w:val="0"/>
          <w:szCs w:val="28"/>
        </w:rPr>
        <w:t>и</w:t>
      </w:r>
      <w:r w:rsidRPr="006E1C1A">
        <w:rPr>
          <w:color w:val="000000"/>
          <w:w w:val="0"/>
          <w:szCs w:val="28"/>
        </w:rPr>
        <w:t xml:space="preserve"> государственным</w:t>
      </w:r>
      <w:r>
        <w:rPr>
          <w:color w:val="000000"/>
          <w:w w:val="0"/>
          <w:szCs w:val="28"/>
        </w:rPr>
        <w:t>и</w:t>
      </w:r>
      <w:r w:rsidRPr="006E1C1A">
        <w:rPr>
          <w:color w:val="000000"/>
          <w:w w:val="0"/>
          <w:szCs w:val="28"/>
        </w:rPr>
        <w:t xml:space="preserve"> образовательным</w:t>
      </w:r>
      <w:r>
        <w:rPr>
          <w:color w:val="000000"/>
          <w:w w:val="0"/>
          <w:szCs w:val="28"/>
        </w:rPr>
        <w:t>и</w:t>
      </w:r>
      <w:r w:rsidRPr="006E1C1A">
        <w:rPr>
          <w:color w:val="000000"/>
          <w:w w:val="0"/>
          <w:szCs w:val="28"/>
        </w:rPr>
        <w:t xml:space="preserve"> стандарт</w:t>
      </w:r>
      <w:r>
        <w:rPr>
          <w:color w:val="000000"/>
          <w:w w:val="0"/>
          <w:szCs w:val="28"/>
        </w:rPr>
        <w:t>ами</w:t>
      </w:r>
      <w:r w:rsidRPr="006E1C1A">
        <w:rPr>
          <w:color w:val="000000"/>
          <w:w w:val="0"/>
          <w:szCs w:val="28"/>
        </w:rPr>
        <w:t xml:space="preserve"> (далее – ФГОС) </w:t>
      </w:r>
      <w:r>
        <w:rPr>
          <w:color w:val="000000"/>
          <w:w w:val="0"/>
          <w:szCs w:val="28"/>
        </w:rPr>
        <w:t>дополнительного</w:t>
      </w:r>
      <w:r w:rsidRPr="006E1C1A">
        <w:rPr>
          <w:color w:val="000000"/>
          <w:w w:val="0"/>
          <w:szCs w:val="28"/>
        </w:rPr>
        <w:t xml:space="preserve"> образования</w:t>
      </w:r>
      <w:r>
        <w:rPr>
          <w:color w:val="000000"/>
          <w:w w:val="0"/>
          <w:szCs w:val="28"/>
        </w:rPr>
        <w:t xml:space="preserve"> </w:t>
      </w:r>
      <w:r w:rsidRPr="006E1C1A">
        <w:rPr>
          <w:color w:val="000000"/>
          <w:w w:val="0"/>
          <w:szCs w:val="28"/>
        </w:rPr>
        <w:t xml:space="preserve">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</w:t>
      </w:r>
      <w:r>
        <w:rPr>
          <w:color w:val="000000"/>
          <w:w w:val="0"/>
          <w:szCs w:val="28"/>
        </w:rPr>
        <w:t>уча</w:t>
      </w:r>
      <w:r w:rsidRPr="006E1C1A">
        <w:rPr>
          <w:color w:val="000000"/>
          <w:w w:val="0"/>
          <w:szCs w:val="28"/>
        </w:rPr>
        <w:t>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</w:t>
      </w:r>
      <w:r>
        <w:rPr>
          <w:color w:val="000000"/>
          <w:w w:val="0"/>
          <w:szCs w:val="28"/>
        </w:rPr>
        <w:t>анных во ФГОС: формирование у уча</w:t>
      </w:r>
      <w:r w:rsidRPr="006E1C1A">
        <w:rPr>
          <w:color w:val="000000"/>
          <w:w w:val="0"/>
          <w:szCs w:val="28"/>
        </w:rPr>
        <w:t xml:space="preserve">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4F84DBDF" w14:textId="743B48A5" w:rsidR="00DD4896" w:rsidRPr="00DD4896" w:rsidRDefault="00DD4896" w:rsidP="00DD4896">
      <w:pPr>
        <w:ind w:firstLine="709"/>
        <w:jc w:val="both"/>
        <w:rPr>
          <w:szCs w:val="28"/>
        </w:rPr>
      </w:pPr>
      <w:r w:rsidRPr="00DD4896">
        <w:rPr>
          <w:szCs w:val="28"/>
        </w:rPr>
        <w:t>Программа воспитания показывает систему работы с детьми в Центре творчества «Радуга».</w:t>
      </w:r>
    </w:p>
    <w:p w14:paraId="22F79ACF" w14:textId="77777777" w:rsidR="00173D87" w:rsidRPr="00DD4896" w:rsidRDefault="00173D87" w:rsidP="00173D87">
      <w:pPr>
        <w:ind w:firstLine="709"/>
        <w:jc w:val="both"/>
      </w:pPr>
    </w:p>
    <w:p w14:paraId="144E1432" w14:textId="614FA394" w:rsidR="00DD4896" w:rsidRPr="00DD4896" w:rsidRDefault="00DD4896" w:rsidP="00DD4896">
      <w:pPr>
        <w:jc w:val="center"/>
        <w:rPr>
          <w:b/>
          <w:i/>
        </w:rPr>
      </w:pPr>
      <w:r w:rsidRPr="00DD4896">
        <w:rPr>
          <w:b/>
          <w:i/>
          <w:szCs w:val="28"/>
          <w:lang w:val="en-US"/>
        </w:rPr>
        <w:t>I</w:t>
      </w:r>
      <w:r w:rsidR="00173D87" w:rsidRPr="00DD4896">
        <w:rPr>
          <w:b/>
          <w:i/>
        </w:rPr>
        <w:t xml:space="preserve">. Особенности организуемого воспитательного процесса </w:t>
      </w:r>
    </w:p>
    <w:p w14:paraId="0FFACB92" w14:textId="12698826" w:rsidR="00173D87" w:rsidRPr="00DD4896" w:rsidRDefault="00173D87" w:rsidP="00DD4896">
      <w:pPr>
        <w:jc w:val="center"/>
        <w:rPr>
          <w:b/>
          <w:i/>
        </w:rPr>
      </w:pPr>
      <w:r w:rsidRPr="00DD4896">
        <w:rPr>
          <w:b/>
          <w:i/>
        </w:rPr>
        <w:t xml:space="preserve">в </w:t>
      </w:r>
      <w:r w:rsidR="00DD4896" w:rsidRPr="00DD4896">
        <w:rPr>
          <w:b/>
          <w:i/>
        </w:rPr>
        <w:t>Центре творчества «Радуга»</w:t>
      </w:r>
    </w:p>
    <w:p w14:paraId="2419ED9F" w14:textId="77777777" w:rsidR="00DD4896" w:rsidRDefault="00DD4896" w:rsidP="00173D87">
      <w:pPr>
        <w:ind w:firstLine="709"/>
        <w:jc w:val="both"/>
      </w:pPr>
    </w:p>
    <w:p w14:paraId="032034C7" w14:textId="74EDF097" w:rsidR="007A31BD" w:rsidRDefault="007A31BD" w:rsidP="00173D87">
      <w:pPr>
        <w:ind w:firstLine="709"/>
        <w:jc w:val="both"/>
      </w:pPr>
      <w:r>
        <w:t xml:space="preserve">Процесс воспитания в Центре творчества «Радуга» основывается на следующих принципах взаимодействия педагогов и </w:t>
      </w:r>
      <w:r w:rsidR="00173D87">
        <w:t xml:space="preserve"> учащихся объединений</w:t>
      </w:r>
      <w:r>
        <w:t xml:space="preserve">: </w:t>
      </w:r>
    </w:p>
    <w:p w14:paraId="4F440509" w14:textId="77777777" w:rsidR="007A31BD" w:rsidRDefault="007A31BD" w:rsidP="00173D87">
      <w:pPr>
        <w:ind w:firstLine="709"/>
        <w:jc w:val="both"/>
      </w:pPr>
      <w: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учреждении дополнительного образования ; </w:t>
      </w:r>
    </w:p>
    <w:p w14:paraId="394602F2" w14:textId="16A8A4EE" w:rsidR="007A31BD" w:rsidRDefault="007A31BD" w:rsidP="00173D87">
      <w:pPr>
        <w:ind w:firstLine="709"/>
        <w:jc w:val="both"/>
      </w:pPr>
      <w:r>
        <w:t xml:space="preserve">- ориентир на создание в учреждении дополнительного образования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27A3F00F" w14:textId="51D3ACEF" w:rsidR="007A31BD" w:rsidRDefault="007A31BD" w:rsidP="00173D87">
      <w:pPr>
        <w:ind w:firstLine="709"/>
        <w:jc w:val="both"/>
      </w:pPr>
      <w:r>
        <w:t xml:space="preserve">- организация основных совместных дел учащихся и педагогов как предмета совместной заботы и взрослых, и детей; </w:t>
      </w:r>
    </w:p>
    <w:p w14:paraId="61184A65" w14:textId="77777777" w:rsidR="007A31BD" w:rsidRDefault="007A31BD" w:rsidP="00173D87">
      <w:pPr>
        <w:ind w:firstLine="709"/>
        <w:jc w:val="both"/>
      </w:pPr>
      <w:r>
        <w:t xml:space="preserve">- 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14:paraId="7DE06822" w14:textId="40987357" w:rsidR="007A31BD" w:rsidRDefault="007A31BD" w:rsidP="00173D87">
      <w:pPr>
        <w:ind w:firstLine="709"/>
        <w:jc w:val="both"/>
      </w:pPr>
      <w:r>
        <w:t xml:space="preserve">Основными традициями воспитания в </w:t>
      </w:r>
      <w:r w:rsidR="009D118D">
        <w:t>Центре</w:t>
      </w:r>
      <w:r>
        <w:t xml:space="preserve"> являются следующие: </w:t>
      </w:r>
    </w:p>
    <w:p w14:paraId="39C5BEC4" w14:textId="56EF8B49" w:rsidR="007A31BD" w:rsidRDefault="007A31BD" w:rsidP="00173D87">
      <w:pPr>
        <w:ind w:firstLine="709"/>
        <w:jc w:val="both"/>
      </w:pPr>
      <w:r>
        <w:t>- стержнем годового цикла воспитательной работы являются ключевые дела</w:t>
      </w:r>
      <w:r w:rsidR="009D118D">
        <w:t xml:space="preserve"> учреждения</w:t>
      </w:r>
      <w:r>
        <w:t xml:space="preserve">, через которые осуществляется интеграция воспитательных усилий педагогов; </w:t>
      </w:r>
    </w:p>
    <w:p w14:paraId="578ECFBF" w14:textId="6E345211" w:rsidR="007A31BD" w:rsidRDefault="007A31BD" w:rsidP="00173D87">
      <w:pPr>
        <w:ind w:firstLine="709"/>
        <w:jc w:val="both"/>
      </w:pPr>
      <w:r>
        <w:t>- важной чертой каждого ключевого дела и большинства используемых для воспитания других совместных дел педагогов и</w:t>
      </w:r>
      <w:r w:rsidR="009D118D">
        <w:t xml:space="preserve"> учащихся </w:t>
      </w:r>
      <w:r>
        <w:t xml:space="preserve">является коллективная разработка, коллективное планирование, коллективное проведение и коллективный анализ их результатов; </w:t>
      </w:r>
    </w:p>
    <w:p w14:paraId="42EFDDA3" w14:textId="77777777" w:rsidR="007A31BD" w:rsidRDefault="007A31BD" w:rsidP="00173D87">
      <w:pPr>
        <w:ind w:firstLine="709"/>
        <w:jc w:val="both"/>
      </w:pPr>
      <w: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1D98E6C0" w14:textId="19B51F6A" w:rsidR="007A31BD" w:rsidRPr="00D21679" w:rsidRDefault="007A31BD" w:rsidP="00173D87">
      <w:pPr>
        <w:ind w:firstLine="709"/>
        <w:jc w:val="both"/>
      </w:pPr>
      <w:r>
        <w:t xml:space="preserve">- педагоги ориентированы на формирование коллективов в рамках объединений, на установление в них доброжелательных и товарищеских взаимоотношений; </w:t>
      </w:r>
    </w:p>
    <w:p w14:paraId="228124F1" w14:textId="72D370E3" w:rsidR="007A31BD" w:rsidRPr="00D21679" w:rsidRDefault="007A31BD" w:rsidP="00173D87">
      <w:pPr>
        <w:ind w:firstLine="709"/>
        <w:jc w:val="both"/>
      </w:pPr>
      <w:r w:rsidRPr="00D21679">
        <w:t xml:space="preserve">- ключевой фигурой воспитания в школе является </w:t>
      </w:r>
      <w:r w:rsidR="00173D87" w:rsidRPr="00D21679">
        <w:t>педагог дополнительного образования</w:t>
      </w:r>
      <w:r w:rsidRPr="00D21679">
        <w:t>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9865F29" w14:textId="1928FBB6" w:rsidR="00236072" w:rsidRPr="00D21679" w:rsidRDefault="00236072" w:rsidP="00D21679">
      <w:pPr>
        <w:rPr>
          <w:szCs w:val="28"/>
        </w:rPr>
      </w:pPr>
    </w:p>
    <w:p w14:paraId="615C01CB" w14:textId="2EFF34F2" w:rsidR="006D25B9" w:rsidRPr="00D21679" w:rsidRDefault="00DD4896" w:rsidP="00DD489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1679">
        <w:rPr>
          <w:rFonts w:ascii="Times New Roman" w:hAnsi="Times New Roman"/>
          <w:b/>
          <w:sz w:val="28"/>
          <w:szCs w:val="28"/>
          <w:lang w:val="en-US"/>
        </w:rPr>
        <w:t>I</w:t>
      </w:r>
      <w:r w:rsidR="004E4132" w:rsidRPr="00D21679">
        <w:rPr>
          <w:rFonts w:ascii="Times New Roman" w:hAnsi="Times New Roman"/>
          <w:b/>
          <w:sz w:val="28"/>
          <w:szCs w:val="28"/>
          <w:lang w:val="en-US"/>
        </w:rPr>
        <w:t>I</w:t>
      </w:r>
      <w:r w:rsidR="007A5AC9" w:rsidRPr="00D21679">
        <w:rPr>
          <w:rFonts w:ascii="Times New Roman" w:hAnsi="Times New Roman"/>
          <w:b/>
          <w:sz w:val="28"/>
          <w:szCs w:val="28"/>
        </w:rPr>
        <w:t xml:space="preserve">. </w:t>
      </w:r>
      <w:r w:rsidRPr="00D21679">
        <w:rPr>
          <w:rFonts w:ascii="Times New Roman" w:hAnsi="Times New Roman"/>
          <w:b/>
          <w:sz w:val="28"/>
          <w:szCs w:val="28"/>
        </w:rPr>
        <w:t xml:space="preserve">Цели, </w:t>
      </w:r>
      <w:proofErr w:type="gramStart"/>
      <w:r w:rsidRPr="00D21679">
        <w:rPr>
          <w:rFonts w:ascii="Times New Roman" w:hAnsi="Times New Roman"/>
          <w:b/>
          <w:sz w:val="28"/>
          <w:szCs w:val="28"/>
        </w:rPr>
        <w:t>задачи  воспитательного</w:t>
      </w:r>
      <w:proofErr w:type="gramEnd"/>
      <w:r w:rsidRPr="00D21679">
        <w:rPr>
          <w:rFonts w:ascii="Times New Roman" w:hAnsi="Times New Roman"/>
          <w:b/>
          <w:sz w:val="28"/>
          <w:szCs w:val="28"/>
        </w:rPr>
        <w:t xml:space="preserve"> процесса</w:t>
      </w:r>
    </w:p>
    <w:p w14:paraId="0B69D4CB" w14:textId="112AE6BF" w:rsidR="008102F1" w:rsidRDefault="007348BF" w:rsidP="00094B89">
      <w:pPr>
        <w:pStyle w:val="a3"/>
        <w:ind w:left="0" w:firstLine="709"/>
        <w:jc w:val="both"/>
        <w:rPr>
          <w:rStyle w:val="CharAttribute484"/>
          <w:rFonts w:eastAsia="№Е" w:hAnsi="Times New Roman"/>
          <w:i w:val="0"/>
          <w:iCs/>
          <w:szCs w:val="28"/>
        </w:rPr>
      </w:pPr>
      <w:r w:rsidRPr="00D21679">
        <w:rPr>
          <w:rStyle w:val="CharAttribute484"/>
          <w:rFonts w:eastAsia="№Е" w:hAnsi="Times New Roman"/>
          <w:i w:val="0"/>
          <w:iCs/>
          <w:szCs w:val="28"/>
        </w:rPr>
        <w:t>Современный национальный воспитательный идеал – это высоконравственный, творческий, компетентный</w:t>
      </w:r>
      <w:r w:rsidRPr="00094B89">
        <w:rPr>
          <w:rStyle w:val="CharAttribute484"/>
          <w:rFonts w:eastAsia="№Е" w:hAnsi="Times New Roman"/>
          <w:i w:val="0"/>
          <w:iCs/>
          <w:szCs w:val="28"/>
        </w:rPr>
        <w:t xml:space="preserve">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26F93E16" w14:textId="6E9333BE" w:rsidR="00094B89" w:rsidRPr="00094B89" w:rsidRDefault="00094B89" w:rsidP="00094B89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094B89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094B89">
        <w:rPr>
          <w:rStyle w:val="CharAttribute484"/>
          <w:rFonts w:eastAsia="№Е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094B89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094B89">
        <w:rPr>
          <w:rStyle w:val="CharAttribute484"/>
          <w:rFonts w:eastAsia="№Е"/>
          <w:b/>
          <w:bCs/>
          <w:i w:val="0"/>
          <w:iCs/>
          <w:szCs w:val="28"/>
        </w:rPr>
        <w:t>цель</w:t>
      </w:r>
      <w:r w:rsidRPr="00094B89">
        <w:rPr>
          <w:rStyle w:val="CharAttribute484"/>
          <w:rFonts w:eastAsia="№Е"/>
          <w:i w:val="0"/>
          <w:szCs w:val="28"/>
        </w:rPr>
        <w:t xml:space="preserve"> </w:t>
      </w:r>
      <w:r w:rsidRPr="00094B89">
        <w:rPr>
          <w:rStyle w:val="CharAttribute484"/>
          <w:rFonts w:eastAsia="№Е"/>
          <w:b/>
          <w:i w:val="0"/>
          <w:szCs w:val="28"/>
        </w:rPr>
        <w:t>воспитания</w:t>
      </w:r>
      <w:r w:rsidRPr="00094B89">
        <w:rPr>
          <w:rStyle w:val="CharAttribute484"/>
          <w:rFonts w:eastAsia="№Е"/>
          <w:i w:val="0"/>
          <w:szCs w:val="28"/>
        </w:rPr>
        <w:t xml:space="preserve"> в учреждении дополнительного образования  – </w:t>
      </w:r>
      <w:r w:rsidRPr="00094B89">
        <w:rPr>
          <w:rStyle w:val="CharAttribute484"/>
          <w:rFonts w:eastAsia="№Е"/>
          <w:i w:val="0"/>
          <w:iCs/>
          <w:szCs w:val="28"/>
        </w:rPr>
        <w:t>личностное развитие обучающихся, проявляющееся:</w:t>
      </w:r>
    </w:p>
    <w:p w14:paraId="42CFA0BE" w14:textId="0F607D52" w:rsidR="00094B89" w:rsidRPr="00094B89" w:rsidRDefault="00094B89" w:rsidP="00B05856">
      <w:pPr>
        <w:pStyle w:val="a3"/>
        <w:numPr>
          <w:ilvl w:val="0"/>
          <w:numId w:val="11"/>
        </w:numPr>
        <w:ind w:left="0" w:firstLine="567"/>
        <w:jc w:val="both"/>
        <w:rPr>
          <w:rStyle w:val="CharAttribute484"/>
          <w:rFonts w:eastAsia="№Е" w:hAnsi="Times New Roman"/>
          <w:i w:val="0"/>
          <w:iCs/>
          <w:szCs w:val="28"/>
        </w:rPr>
      </w:pPr>
      <w:r w:rsidRPr="00094B89">
        <w:rPr>
          <w:rStyle w:val="CharAttribute484"/>
          <w:rFonts w:eastAsia="№Е" w:hAnsi="Times New Roman"/>
          <w:i w:val="0"/>
          <w:iCs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32566F31" w14:textId="7CBA5D25" w:rsidR="00094B89" w:rsidRPr="00094B89" w:rsidRDefault="00094B89" w:rsidP="00B05856">
      <w:pPr>
        <w:pStyle w:val="a3"/>
        <w:numPr>
          <w:ilvl w:val="0"/>
          <w:numId w:val="11"/>
        </w:numPr>
        <w:ind w:left="0" w:firstLine="567"/>
        <w:jc w:val="both"/>
        <w:rPr>
          <w:rStyle w:val="CharAttribute484"/>
          <w:rFonts w:eastAsia="№Е" w:hAnsi="Times New Roman"/>
          <w:i w:val="0"/>
          <w:iCs/>
          <w:szCs w:val="28"/>
        </w:rPr>
      </w:pPr>
      <w:r w:rsidRPr="00094B89">
        <w:rPr>
          <w:rStyle w:val="CharAttribute484"/>
          <w:rFonts w:eastAsia="№Е" w:hAnsi="Times New Roman"/>
          <w:i w:val="0"/>
          <w:iCs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38F4804B" w14:textId="14944A3B" w:rsidR="00094B89" w:rsidRPr="00094B89" w:rsidRDefault="00094B89" w:rsidP="00B05856">
      <w:pPr>
        <w:pStyle w:val="a3"/>
        <w:numPr>
          <w:ilvl w:val="0"/>
          <w:numId w:val="11"/>
        </w:numPr>
        <w:ind w:left="0" w:firstLine="567"/>
        <w:jc w:val="both"/>
        <w:rPr>
          <w:rStyle w:val="CharAttribute484"/>
          <w:rFonts w:eastAsia="№Е" w:hAnsi="Times New Roman"/>
          <w:i w:val="0"/>
          <w:iCs/>
          <w:szCs w:val="28"/>
        </w:rPr>
      </w:pPr>
      <w:r w:rsidRPr="00094B89">
        <w:rPr>
          <w:rStyle w:val="CharAttribute484"/>
          <w:rFonts w:eastAsia="№Е" w:hAnsi="Times New Roman"/>
          <w:i w:val="0"/>
          <w:iCs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16EAA0C1" w14:textId="14B3BC83" w:rsidR="00094B89" w:rsidRPr="00D21679" w:rsidRDefault="00094B89" w:rsidP="00D21679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094B89">
        <w:rPr>
          <w:rStyle w:val="CharAttribute484"/>
          <w:rFonts w:eastAsia="№Е"/>
          <w:i w:val="0"/>
          <w:iCs/>
          <w:szCs w:val="28"/>
        </w:rPr>
        <w:t xml:space="preserve">Данная цель ориентирует педагогических работников не на обеспечение соответствия личности учащегося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учащегося по своему </w:t>
      </w:r>
      <w:r w:rsidRPr="00D21679">
        <w:rPr>
          <w:rStyle w:val="CharAttribute484"/>
          <w:rFonts w:eastAsia="№Е"/>
          <w:i w:val="0"/>
          <w:iCs/>
          <w:szCs w:val="28"/>
        </w:rPr>
        <w:t>саморазвитию. Их сотрудничество, партнерские отношения являются важным фактором успеха в достижении цели.</w:t>
      </w:r>
    </w:p>
    <w:p w14:paraId="4225C7FB" w14:textId="2E9406F8" w:rsidR="00094B89" w:rsidRPr="00D21679" w:rsidRDefault="00094B89" w:rsidP="00D21679">
      <w:pPr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D21679">
        <w:rPr>
          <w:rStyle w:val="CharAttribute484"/>
          <w:rFonts w:eastAsia="№Е"/>
          <w:i w:val="0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D21679">
        <w:rPr>
          <w:rStyle w:val="CharAttribute484"/>
          <w:rFonts w:eastAsia="№Е"/>
          <w:b/>
          <w:bCs/>
          <w:i w:val="0"/>
          <w:iCs/>
          <w:szCs w:val="28"/>
        </w:rPr>
        <w:t>приоритеты</w:t>
      </w:r>
      <w:r w:rsidRPr="00D21679">
        <w:rPr>
          <w:rStyle w:val="CharAttribute484"/>
          <w:rFonts w:eastAsia="№Е"/>
          <w:i w:val="0"/>
          <w:szCs w:val="28"/>
        </w:rPr>
        <w:t>, которы</w:t>
      </w:r>
      <w:r w:rsidR="00D21679" w:rsidRPr="00D21679">
        <w:rPr>
          <w:rStyle w:val="CharAttribute484"/>
          <w:rFonts w:eastAsia="№Е"/>
          <w:i w:val="0"/>
          <w:szCs w:val="28"/>
        </w:rPr>
        <w:t>м необходимо чуть больше</w:t>
      </w:r>
      <w:r w:rsidRPr="00D21679">
        <w:rPr>
          <w:rStyle w:val="CharAttribute484"/>
          <w:rFonts w:eastAsia="№Е"/>
          <w:i w:val="0"/>
          <w:szCs w:val="28"/>
        </w:rPr>
        <w:t xml:space="preserve"> </w:t>
      </w:r>
      <w:r w:rsidR="00CF2F8F" w:rsidRPr="00D21679">
        <w:rPr>
          <w:rStyle w:val="CharAttribute484"/>
          <w:rFonts w:eastAsia="№Е"/>
          <w:i w:val="0"/>
          <w:szCs w:val="28"/>
        </w:rPr>
        <w:t xml:space="preserve">уделять внимание для разных возрастных категорий детей: </w:t>
      </w:r>
    </w:p>
    <w:p w14:paraId="72B3A9C2" w14:textId="3F2FCA1C" w:rsidR="00094B89" w:rsidRPr="00D21679" w:rsidRDefault="00CF2F8F" w:rsidP="00D21679">
      <w:pPr>
        <w:pStyle w:val="ParaAttribute10"/>
        <w:ind w:firstLine="709"/>
        <w:rPr>
          <w:color w:val="00000A"/>
          <w:sz w:val="28"/>
          <w:szCs w:val="28"/>
        </w:rPr>
      </w:pPr>
      <w:r w:rsidRPr="00D21679">
        <w:rPr>
          <w:rStyle w:val="CharAttribute484"/>
          <w:rFonts w:eastAsia="№Е"/>
          <w:b/>
          <w:bCs/>
          <w:i w:val="0"/>
          <w:iCs/>
          <w:szCs w:val="28"/>
        </w:rPr>
        <w:t>1</w:t>
      </w:r>
      <w:r w:rsidR="00094B89" w:rsidRPr="00D21679">
        <w:rPr>
          <w:rStyle w:val="CharAttribute484"/>
          <w:rFonts w:eastAsia="№Е"/>
          <w:b/>
          <w:bCs/>
          <w:i w:val="0"/>
          <w:iCs/>
          <w:szCs w:val="28"/>
        </w:rPr>
        <w:t>.</w:t>
      </w:r>
      <w:r w:rsidRPr="00D21679">
        <w:rPr>
          <w:rStyle w:val="CharAttribute484"/>
          <w:rFonts w:eastAsia="№Е"/>
          <w:bCs/>
          <w:i w:val="0"/>
          <w:iCs/>
          <w:szCs w:val="28"/>
        </w:rPr>
        <w:t xml:space="preserve"> В воспитании </w:t>
      </w:r>
      <w:r w:rsidR="00094B89" w:rsidRPr="00D21679">
        <w:rPr>
          <w:rStyle w:val="CharAttribute484"/>
          <w:rFonts w:eastAsia="№Е"/>
          <w:bCs/>
          <w:i w:val="0"/>
          <w:iCs/>
          <w:szCs w:val="28"/>
        </w:rPr>
        <w:t xml:space="preserve">учащихся младшего школьного возраста  таким целевым приоритетом является </w:t>
      </w:r>
      <w:r w:rsidR="00094B89" w:rsidRPr="00D21679">
        <w:rPr>
          <w:rStyle w:val="CharAttribute484"/>
          <w:rFonts w:eastAsia="Calibri"/>
          <w:i w:val="0"/>
          <w:szCs w:val="28"/>
        </w:rPr>
        <w:t>создание благо</w:t>
      </w:r>
      <w:r w:rsidRPr="00D21679">
        <w:rPr>
          <w:rStyle w:val="CharAttribute484"/>
          <w:rFonts w:eastAsia="Calibri"/>
          <w:i w:val="0"/>
          <w:szCs w:val="28"/>
        </w:rPr>
        <w:t>приятных условий для усвоения уча</w:t>
      </w:r>
      <w:r w:rsidR="00094B89" w:rsidRPr="00D21679">
        <w:rPr>
          <w:rStyle w:val="CharAttribute484"/>
          <w:rFonts w:eastAsia="Calibri"/>
          <w:i w:val="0"/>
          <w:szCs w:val="28"/>
        </w:rPr>
        <w:t xml:space="preserve">щимися социально значимых знаний – знаний основных </w:t>
      </w:r>
      <w:r w:rsidR="00094B89" w:rsidRPr="00D21679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71846CD0" w14:textId="0B330F6D" w:rsidR="00094B89" w:rsidRPr="00CF2F8F" w:rsidRDefault="00094B89" w:rsidP="00D21679">
      <w:pPr>
        <w:ind w:firstLine="709"/>
        <w:jc w:val="both"/>
        <w:rPr>
          <w:rStyle w:val="CharAttribute3"/>
          <w:rFonts w:hAnsi="Times New Roman"/>
          <w:szCs w:val="28"/>
        </w:rPr>
      </w:pPr>
      <w:r w:rsidRPr="00D21679">
        <w:rPr>
          <w:rStyle w:val="CharAttribute484"/>
          <w:rFonts w:eastAsia="Calibri"/>
          <w:i w:val="0"/>
          <w:szCs w:val="28"/>
        </w:rPr>
        <w:t>Выделение данного приоритета</w:t>
      </w:r>
      <w:r w:rsidRPr="00CF2F8F">
        <w:rPr>
          <w:rStyle w:val="CharAttribute484"/>
          <w:rFonts w:eastAsia="Calibri"/>
          <w:i w:val="0"/>
          <w:szCs w:val="28"/>
        </w:rPr>
        <w:t xml:space="preserve"> </w:t>
      </w:r>
      <w:r w:rsidR="00CF2F8F" w:rsidRPr="00CF2F8F">
        <w:rPr>
          <w:rStyle w:val="CharAttribute484"/>
          <w:rFonts w:eastAsia="№Е"/>
          <w:i w:val="0"/>
          <w:szCs w:val="28"/>
        </w:rPr>
        <w:t>связано с особенностями уча</w:t>
      </w:r>
      <w:r w:rsidRPr="00CF2F8F">
        <w:rPr>
          <w:rStyle w:val="CharAttribute484"/>
          <w:rFonts w:eastAsia="№Е"/>
          <w:i w:val="0"/>
          <w:szCs w:val="28"/>
        </w:rPr>
        <w:t xml:space="preserve">щихся младшего школьного возраста: </w:t>
      </w:r>
      <w:r w:rsidRPr="00CF2F8F">
        <w:rPr>
          <w:rStyle w:val="CharAttribute484"/>
          <w:rFonts w:eastAsia="Calibri"/>
          <w:i w:val="0"/>
          <w:szCs w:val="28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CF2F8F">
        <w:rPr>
          <w:rStyle w:val="CharAttribute3"/>
          <w:rFonts w:hAnsi="Times New Roman"/>
          <w:szCs w:val="28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CF2F8F">
        <w:rPr>
          <w:rStyle w:val="CharAttribute484"/>
          <w:rFonts w:eastAsia="Calibri"/>
          <w:i w:val="0"/>
          <w:szCs w:val="28"/>
        </w:rPr>
        <w:t>Знание их станет базой для развития</w:t>
      </w:r>
      <w:r w:rsidR="00CF2F8F" w:rsidRPr="00CF2F8F">
        <w:rPr>
          <w:rStyle w:val="CharAttribute484"/>
          <w:rFonts w:eastAsia="Calibri"/>
          <w:i w:val="0"/>
          <w:szCs w:val="28"/>
        </w:rPr>
        <w:t xml:space="preserve"> социально значимых отношений уча</w:t>
      </w:r>
      <w:r w:rsidRPr="00CF2F8F">
        <w:rPr>
          <w:rStyle w:val="CharAttribute484"/>
          <w:rFonts w:eastAsia="Calibri"/>
          <w:i w:val="0"/>
          <w:szCs w:val="28"/>
        </w:rPr>
        <w:t xml:space="preserve">щихся и </w:t>
      </w:r>
      <w:r w:rsidRPr="00CF2F8F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CF2F8F">
        <w:rPr>
          <w:rStyle w:val="CharAttribute484"/>
          <w:rFonts w:eastAsia="Calibri"/>
          <w:i w:val="0"/>
          <w:szCs w:val="28"/>
        </w:rPr>
        <w:t>в дальнейшем,</w:t>
      </w:r>
      <w:r w:rsidRPr="00CF2F8F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CF2F8F">
        <w:rPr>
          <w:rStyle w:val="CharAttribute484"/>
          <w:rFonts w:eastAsia="Calibri"/>
          <w:i w:val="0"/>
          <w:szCs w:val="28"/>
        </w:rPr>
        <w:t xml:space="preserve">. К наиболее важным из них относятся следующие: </w:t>
      </w:r>
      <w:r w:rsidRPr="00CF2F8F">
        <w:rPr>
          <w:rStyle w:val="CharAttribute3"/>
          <w:rFonts w:hAnsi="Times New Roman"/>
          <w:szCs w:val="28"/>
        </w:rPr>
        <w:t xml:space="preserve"> </w:t>
      </w:r>
    </w:p>
    <w:p w14:paraId="004F52CA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14:paraId="7E27C028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 xml:space="preserve">быть трудолюбивым, следуя принципу «делу </w:t>
      </w:r>
      <w:r w:rsidRPr="00CF2F8F">
        <w:rPr>
          <w:sz w:val="28"/>
          <w:szCs w:val="28"/>
        </w:rPr>
        <w:t>—</w:t>
      </w:r>
      <w:r w:rsidRPr="00CF2F8F">
        <w:rPr>
          <w:rStyle w:val="CharAttribute3"/>
          <w:rFonts w:hAnsi="Times New Roman"/>
          <w:szCs w:val="28"/>
        </w:rPr>
        <w:t xml:space="preserve"> время, потехе </w:t>
      </w:r>
      <w:r w:rsidRPr="00CF2F8F">
        <w:rPr>
          <w:sz w:val="28"/>
          <w:szCs w:val="28"/>
        </w:rPr>
        <w:t>—</w:t>
      </w:r>
      <w:r w:rsidRPr="00CF2F8F">
        <w:rPr>
          <w:rStyle w:val="CharAttribute3"/>
          <w:rFonts w:hAnsi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14:paraId="5603C840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 xml:space="preserve">знать и любить свою Родину – свой родной дом, двор, улицу, город, село, свою страну; </w:t>
      </w:r>
    </w:p>
    <w:p w14:paraId="6A2621EE" w14:textId="73AE24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 xml:space="preserve">беречь и охранять природу (ухаживать за комнатными растениями в классе 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14:paraId="53F089C4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14:paraId="4DE20A08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>стремиться узнавать что-то новое, проявлять любознательность, ценить знания;</w:t>
      </w:r>
    </w:p>
    <w:p w14:paraId="73A7A8F9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>быть вежливым и опрятным, скромным и приветливым;</w:t>
      </w:r>
    </w:p>
    <w:p w14:paraId="020A5105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 xml:space="preserve">соблюдать правила личной гигиены, режим дня, вести здоровый образ жизни; </w:t>
      </w:r>
    </w:p>
    <w:p w14:paraId="60D2EA55" w14:textId="77777777" w:rsidR="00094B89" w:rsidRPr="00CF2F8F" w:rsidRDefault="00094B89" w:rsidP="00D21679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16749D98" w14:textId="7AB9E77B" w:rsidR="00094B89" w:rsidRPr="00CF2F8F" w:rsidRDefault="00094B89" w:rsidP="00B05856">
      <w:pPr>
        <w:pStyle w:val="ab"/>
        <w:numPr>
          <w:ilvl w:val="0"/>
          <w:numId w:val="12"/>
        </w:numPr>
        <w:ind w:left="0"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14:paraId="12CE8B1E" w14:textId="5068E302" w:rsidR="00094B89" w:rsidRPr="00CF2F8F" w:rsidRDefault="00094B89" w:rsidP="00CF2F8F">
      <w:pPr>
        <w:pStyle w:val="ab"/>
        <w:ind w:firstLine="709"/>
        <w:jc w:val="both"/>
        <w:rPr>
          <w:rStyle w:val="CharAttribute3"/>
          <w:rFonts w:hAnsi="Times New Roman"/>
          <w:szCs w:val="28"/>
        </w:rPr>
      </w:pPr>
      <w:r w:rsidRPr="00CF2F8F">
        <w:rPr>
          <w:rStyle w:val="CharAttribute3"/>
          <w:rFonts w:hAnsi="Times New Roman"/>
          <w:szCs w:val="28"/>
        </w:rPr>
        <w:t xml:space="preserve">Знание </w:t>
      </w:r>
      <w:r w:rsidR="00CF2F8F">
        <w:rPr>
          <w:rStyle w:val="CharAttribute3"/>
          <w:rFonts w:hAnsi="Times New Roman"/>
          <w:szCs w:val="28"/>
        </w:rPr>
        <w:t>уча</w:t>
      </w:r>
      <w:r w:rsidRPr="00CF2F8F">
        <w:rPr>
          <w:rStyle w:val="CharAttribute3"/>
          <w:rFonts w:hAnsi="Times New Roman"/>
          <w:szCs w:val="28"/>
        </w:rPr>
        <w:t xml:space="preserve">щимся </w:t>
      </w:r>
      <w:r w:rsidR="00CF2F8F" w:rsidRPr="00CF2F8F">
        <w:rPr>
          <w:rStyle w:val="CharAttribute484"/>
          <w:rFonts w:eastAsia="№Е"/>
          <w:bCs/>
          <w:i w:val="0"/>
          <w:iCs/>
          <w:szCs w:val="28"/>
        </w:rPr>
        <w:t>младшего школьного возраста</w:t>
      </w:r>
      <w:r w:rsidRPr="00CF2F8F">
        <w:rPr>
          <w:rStyle w:val="CharAttribute3"/>
          <w:rFonts w:hAnsi="Times New Roman"/>
          <w:szCs w:val="28"/>
        </w:rPr>
        <w:t xml:space="preserve"> данных социальных норм и традиций, понимание важности следования</w:t>
      </w:r>
      <w:r w:rsidR="00CF2F8F">
        <w:rPr>
          <w:rStyle w:val="CharAttribute3"/>
          <w:rFonts w:hAnsi="Times New Roman"/>
          <w:szCs w:val="28"/>
        </w:rPr>
        <w:t xml:space="preserve"> им имеет особое значение для уча</w:t>
      </w:r>
      <w:r w:rsidRPr="00CF2F8F">
        <w:rPr>
          <w:rStyle w:val="CharAttribute3"/>
          <w:rFonts w:hAnsi="Times New Roman"/>
          <w:szCs w:val="28"/>
        </w:rPr>
        <w:t xml:space="preserve">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18BBA889" w14:textId="28DF6A24" w:rsidR="00094B89" w:rsidRPr="00CF2F8F" w:rsidRDefault="00094B89" w:rsidP="00CF2F8F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="00CF2F8F" w:rsidRPr="00CF2F8F">
        <w:rPr>
          <w:rStyle w:val="CharAttribute484"/>
          <w:rFonts w:eastAsia="№Е"/>
          <w:bCs/>
          <w:i w:val="0"/>
          <w:iCs/>
          <w:szCs w:val="28"/>
        </w:rPr>
        <w:t xml:space="preserve"> В воспитании уча</w:t>
      </w:r>
      <w:r w:rsidRPr="00CF2F8F">
        <w:rPr>
          <w:rStyle w:val="CharAttribute484"/>
          <w:rFonts w:eastAsia="№Е"/>
          <w:bCs/>
          <w:i w:val="0"/>
          <w:iCs/>
          <w:szCs w:val="28"/>
        </w:rPr>
        <w:t>щихся подросткового возраста</w:t>
      </w:r>
      <w:r w:rsidR="00CF2F8F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CF2F8F">
        <w:rPr>
          <w:rStyle w:val="CharAttribute484"/>
          <w:rFonts w:eastAsia="№Е"/>
          <w:bCs/>
          <w:i w:val="0"/>
          <w:iCs/>
          <w:szCs w:val="28"/>
        </w:rPr>
        <w:t xml:space="preserve">таким приоритетом является </w:t>
      </w:r>
      <w:r w:rsidRPr="00CF2F8F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723D50CE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551E227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215DBAA0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23CD5867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17C53DD0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4E1189A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4A797CB9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31B2A890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2DF9709C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Pr="00CF2F8F"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CF2F8F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CF2F8F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5561D169" w14:textId="77777777" w:rsidR="00094B89" w:rsidRPr="00CF2F8F" w:rsidRDefault="00094B89" w:rsidP="00B05856">
      <w:pPr>
        <w:pStyle w:val="ParaAttribute10"/>
        <w:numPr>
          <w:ilvl w:val="0"/>
          <w:numId w:val="13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CF2F8F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CF2F8F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CF2F8F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24AB8096" w14:textId="222C88EC" w:rsidR="00094B89" w:rsidRPr="00CF2F8F" w:rsidRDefault="00094B89" w:rsidP="00CF2F8F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CF2F8F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</w:t>
      </w:r>
      <w:r w:rsidR="00CF2F8F" w:rsidRPr="00CF2F8F">
        <w:rPr>
          <w:rStyle w:val="CharAttribute484"/>
          <w:rFonts w:eastAsia="№Е"/>
          <w:i w:val="0"/>
          <w:szCs w:val="28"/>
        </w:rPr>
        <w:t>ажен для личностного развития уча</w:t>
      </w:r>
      <w:r w:rsidRPr="00CF2F8F">
        <w:rPr>
          <w:rStyle w:val="CharAttribute484"/>
          <w:rFonts w:eastAsia="№Е"/>
          <w:i w:val="0"/>
          <w:szCs w:val="28"/>
        </w:rPr>
        <w:t>щегося, так как именно ценности во многом определяют его жизненные цели, его поступки, его повседневную жизнь. Выделение данного приорит</w:t>
      </w:r>
      <w:r w:rsidR="00CF2F8F" w:rsidRPr="00CF2F8F">
        <w:rPr>
          <w:rStyle w:val="CharAttribute484"/>
          <w:rFonts w:eastAsia="№Е"/>
          <w:i w:val="0"/>
          <w:szCs w:val="28"/>
        </w:rPr>
        <w:t>ета в воспитании обучающихся, уча</w:t>
      </w:r>
      <w:r w:rsidRPr="00CF2F8F">
        <w:rPr>
          <w:rStyle w:val="CharAttribute484"/>
          <w:rFonts w:eastAsia="№Е"/>
          <w:i w:val="0"/>
          <w:szCs w:val="28"/>
        </w:rPr>
        <w:t xml:space="preserve">щихся на ступени основного общего образования, связано с особенностями </w:t>
      </w:r>
      <w:r w:rsidR="00CF2F8F">
        <w:rPr>
          <w:rStyle w:val="CharAttribute484"/>
          <w:rFonts w:eastAsia="№Е"/>
          <w:i w:val="0"/>
          <w:szCs w:val="28"/>
        </w:rPr>
        <w:t>уча</w:t>
      </w:r>
      <w:r w:rsidRPr="00CF2F8F">
        <w:rPr>
          <w:rStyle w:val="CharAttribute484"/>
          <w:rFonts w:eastAsia="№Е"/>
          <w:i w:val="0"/>
          <w:szCs w:val="28"/>
        </w:rPr>
        <w:t>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</w:t>
      </w:r>
      <w:r w:rsidR="00CF2F8F" w:rsidRPr="00CF2F8F">
        <w:rPr>
          <w:rStyle w:val="CharAttribute484"/>
          <w:rFonts w:eastAsia="№Е"/>
          <w:i w:val="0"/>
          <w:szCs w:val="28"/>
        </w:rPr>
        <w:t xml:space="preserve"> социально значимых отношений уча</w:t>
      </w:r>
      <w:r w:rsidRPr="00CF2F8F">
        <w:rPr>
          <w:rStyle w:val="CharAttribute484"/>
          <w:rFonts w:eastAsia="№Е"/>
          <w:i w:val="0"/>
          <w:szCs w:val="28"/>
        </w:rPr>
        <w:t>щихся.</w:t>
      </w:r>
    </w:p>
    <w:p w14:paraId="6270D35B" w14:textId="008A99E6" w:rsidR="00094B89" w:rsidRPr="00D7721B" w:rsidRDefault="00094B89" w:rsidP="00D7721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bCs/>
          <w:i w:val="0"/>
          <w:iCs/>
          <w:szCs w:val="28"/>
        </w:rPr>
        <w:t xml:space="preserve">3. В воспитании обучающихся юношеского возраста  таким приоритетом является </w:t>
      </w:r>
      <w:r w:rsidRPr="00D7721B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CF2F8F" w:rsidRPr="00D7721B">
        <w:rPr>
          <w:rStyle w:val="CharAttribute484"/>
          <w:rFonts w:eastAsia="№Е"/>
          <w:i w:val="0"/>
          <w:szCs w:val="28"/>
        </w:rPr>
        <w:t>уча</w:t>
      </w:r>
      <w:r w:rsidRPr="00D7721B">
        <w:rPr>
          <w:rStyle w:val="CharAttribute484"/>
          <w:rFonts w:eastAsia="№Е"/>
          <w:i w:val="0"/>
          <w:szCs w:val="28"/>
        </w:rPr>
        <w:t>щимися опыта осуществления социально значимых дел.</w:t>
      </w:r>
    </w:p>
    <w:p w14:paraId="1D69343C" w14:textId="009F0F1F" w:rsidR="00094B89" w:rsidRPr="00D7721B" w:rsidRDefault="00094B89" w:rsidP="00D7721B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="00CF2F8F" w:rsidRPr="00D7721B">
        <w:rPr>
          <w:rStyle w:val="CharAttribute484"/>
          <w:rFonts w:eastAsia="№Е"/>
          <w:i w:val="0"/>
          <w:szCs w:val="28"/>
        </w:rPr>
        <w:t>связано с особенностями уча</w:t>
      </w:r>
      <w:r w:rsidRPr="00D7721B">
        <w:rPr>
          <w:rStyle w:val="CharAttribute484"/>
          <w:rFonts w:eastAsia="№Е"/>
          <w:i w:val="0"/>
          <w:szCs w:val="28"/>
        </w:rPr>
        <w:t xml:space="preserve">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</w:t>
      </w:r>
      <w:r w:rsidR="00D7721B" w:rsidRPr="00D7721B">
        <w:rPr>
          <w:rStyle w:val="CharAttribute484"/>
          <w:rFonts w:eastAsia="№Е"/>
          <w:i w:val="0"/>
          <w:szCs w:val="28"/>
        </w:rPr>
        <w:t>учреждении дополнительного образования</w:t>
      </w:r>
      <w:r w:rsidRPr="00D7721B">
        <w:rPr>
          <w:rStyle w:val="CharAttribute484"/>
          <w:rFonts w:eastAsia="№Е"/>
          <w:i w:val="0"/>
          <w:szCs w:val="28"/>
        </w:rPr>
        <w:t>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14:paraId="6805A408" w14:textId="77777777" w:rsidR="00094B89" w:rsidRPr="00D7721B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3B72B6A0" w14:textId="33CC8D2F" w:rsidR="00094B89" w:rsidRPr="00D7721B" w:rsidRDefault="00D7721B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>трудовой опыт</w:t>
      </w:r>
      <w:r w:rsidR="00094B89" w:rsidRPr="00D7721B">
        <w:rPr>
          <w:rStyle w:val="CharAttribute484"/>
          <w:rFonts w:eastAsia="№Е"/>
          <w:i w:val="0"/>
          <w:szCs w:val="28"/>
        </w:rPr>
        <w:t>;</w:t>
      </w:r>
    </w:p>
    <w:p w14:paraId="3AD4EB4C" w14:textId="49510244" w:rsidR="00094B89" w:rsidRPr="00D7721B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5538DEA" w14:textId="77777777" w:rsidR="00094B89" w:rsidRPr="00D7721B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178128A" w14:textId="43D0BB67" w:rsidR="00094B89" w:rsidRPr="00D7721B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>опыт разрешения возникающих конфликтных ситуаций в школе, дома или на улице;</w:t>
      </w:r>
    </w:p>
    <w:p w14:paraId="366C0B61" w14:textId="77777777" w:rsidR="00094B89" w:rsidRPr="00D7721B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69FD5A82" w14:textId="77777777" w:rsidR="00094B89" w:rsidRPr="00D7721B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7861800" w14:textId="77777777" w:rsidR="00094B89" w:rsidRPr="00B05856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D7721B">
        <w:rPr>
          <w:rStyle w:val="CharAttribute484"/>
          <w:rFonts w:eastAsia="№Е"/>
          <w:i w:val="0"/>
          <w:szCs w:val="28"/>
        </w:rPr>
        <w:t>опыт ведения здорового образа жизни и заботы о здоровье других людей</w:t>
      </w:r>
      <w:r w:rsidRPr="00B05856">
        <w:rPr>
          <w:rStyle w:val="CharAttribute484"/>
          <w:rFonts w:eastAsia="№Е"/>
          <w:i w:val="0"/>
          <w:szCs w:val="28"/>
        </w:rPr>
        <w:t xml:space="preserve">; </w:t>
      </w:r>
    </w:p>
    <w:p w14:paraId="2E538B9F" w14:textId="77777777" w:rsidR="00094B89" w:rsidRPr="00B05856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56202183" w14:textId="77777777" w:rsidR="00094B89" w:rsidRPr="00B05856" w:rsidRDefault="00094B89" w:rsidP="00B05856">
      <w:pPr>
        <w:pStyle w:val="ParaAttribute10"/>
        <w:numPr>
          <w:ilvl w:val="0"/>
          <w:numId w:val="14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29B274C2" w14:textId="3BBD52C2" w:rsidR="00094B89" w:rsidRPr="00B05856" w:rsidRDefault="00094B89" w:rsidP="00B05856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B05856">
        <w:rPr>
          <w:rStyle w:val="CharAttribute484"/>
          <w:rFonts w:eastAsia="№Е"/>
          <w:bCs/>
          <w:i w:val="0"/>
          <w:iCs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B05856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</w:t>
      </w:r>
      <w:r w:rsidR="00D7721B" w:rsidRPr="00B05856">
        <w:rPr>
          <w:rStyle w:val="CharAttribute484"/>
          <w:rFonts w:eastAsia="№Е"/>
          <w:i w:val="0"/>
          <w:szCs w:val="28"/>
        </w:rPr>
        <w:t>уча</w:t>
      </w:r>
      <w:r w:rsidRPr="00B05856">
        <w:rPr>
          <w:rStyle w:val="CharAttribute484"/>
          <w:rFonts w:eastAsia="№Е"/>
          <w:i w:val="0"/>
          <w:szCs w:val="28"/>
        </w:rPr>
        <w:t>щимися конкретной возрастной категории, предстоит уделять большее, но не единственное внимание.</w:t>
      </w:r>
      <w:r w:rsidRPr="00B05856">
        <w:rPr>
          <w:rStyle w:val="CharAttribute485"/>
          <w:rFonts w:eastAsia="№Е"/>
          <w:i w:val="0"/>
          <w:sz w:val="28"/>
          <w:szCs w:val="28"/>
        </w:rPr>
        <w:t> </w:t>
      </w:r>
    </w:p>
    <w:p w14:paraId="3E360BF8" w14:textId="5FA84F68" w:rsidR="00094B89" w:rsidRPr="00B05856" w:rsidRDefault="00094B89" w:rsidP="00B05856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B05856">
        <w:rPr>
          <w:rStyle w:val="CharAttribute484"/>
          <w:rFonts w:eastAsia="№Е"/>
          <w:i w:val="0"/>
          <w:iCs/>
          <w:szCs w:val="28"/>
        </w:rPr>
        <w:t xml:space="preserve">Добросовестная работа </w:t>
      </w:r>
      <w:r w:rsidR="00D7721B" w:rsidRPr="00B05856">
        <w:rPr>
          <w:rStyle w:val="CharAttribute484"/>
          <w:rFonts w:eastAsia="№Е"/>
          <w:i w:val="0"/>
          <w:iCs/>
          <w:szCs w:val="28"/>
        </w:rPr>
        <w:t>педагогов дополнительного образования</w:t>
      </w:r>
      <w:r w:rsidRPr="00B05856">
        <w:rPr>
          <w:rStyle w:val="CharAttribute484"/>
          <w:rFonts w:eastAsia="№Е"/>
          <w:i w:val="0"/>
          <w:iCs/>
          <w:szCs w:val="28"/>
        </w:rPr>
        <w:t>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3A760C99" w14:textId="7D408A5A" w:rsidR="00094B89" w:rsidRPr="00B05856" w:rsidRDefault="00094B89" w:rsidP="00B05856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14:paraId="5DCE2BD0" w14:textId="7212ACA6" w:rsidR="00094B89" w:rsidRPr="00B05856" w:rsidRDefault="00094B89" w:rsidP="00B05856">
      <w:pPr>
        <w:pStyle w:val="ParaAttribute16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B05856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B05856">
        <w:rPr>
          <w:sz w:val="28"/>
          <w:szCs w:val="28"/>
        </w:rPr>
        <w:t xml:space="preserve"> </w:t>
      </w:r>
      <w:r w:rsidRPr="00B05856">
        <w:rPr>
          <w:color w:val="000000"/>
          <w:w w:val="0"/>
          <w:sz w:val="28"/>
          <w:szCs w:val="28"/>
        </w:rPr>
        <w:t xml:space="preserve"> ключевых </w:t>
      </w:r>
      <w:r w:rsidRPr="00B05856">
        <w:rPr>
          <w:sz w:val="28"/>
          <w:szCs w:val="28"/>
        </w:rPr>
        <w:t>дел</w:t>
      </w:r>
      <w:r w:rsidR="00D7721B" w:rsidRPr="00B05856">
        <w:rPr>
          <w:sz w:val="28"/>
          <w:szCs w:val="28"/>
        </w:rPr>
        <w:t xml:space="preserve"> Центра</w:t>
      </w:r>
      <w:r w:rsidRPr="00B05856">
        <w:rPr>
          <w:color w:val="000000"/>
          <w:w w:val="0"/>
          <w:sz w:val="28"/>
          <w:szCs w:val="28"/>
        </w:rPr>
        <w:t>,</w:t>
      </w:r>
      <w:r w:rsidRPr="00B05856">
        <w:rPr>
          <w:sz w:val="28"/>
          <w:szCs w:val="28"/>
        </w:rPr>
        <w:t xml:space="preserve"> поддерживать традиции их </w:t>
      </w:r>
      <w:r w:rsidRPr="00B05856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4973A96C" w14:textId="1A1A948F" w:rsidR="00094B89" w:rsidRPr="00B05856" w:rsidRDefault="00094B89" w:rsidP="00B05856">
      <w:pPr>
        <w:pStyle w:val="ParaAttribute16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B05856">
        <w:rPr>
          <w:sz w:val="28"/>
          <w:szCs w:val="28"/>
        </w:rPr>
        <w:t xml:space="preserve">реализовывать потенциал </w:t>
      </w:r>
      <w:r w:rsidR="00D7721B" w:rsidRPr="00B05856">
        <w:rPr>
          <w:sz w:val="28"/>
          <w:szCs w:val="28"/>
        </w:rPr>
        <w:t>руководителя объединения в воспитании уча</w:t>
      </w:r>
      <w:r w:rsidRPr="00B05856">
        <w:rPr>
          <w:sz w:val="28"/>
          <w:szCs w:val="28"/>
        </w:rPr>
        <w:t xml:space="preserve">щихся, поддерживать активное участие классных сообществ в жизни </w:t>
      </w:r>
      <w:r w:rsidR="00D7721B" w:rsidRPr="00B05856">
        <w:rPr>
          <w:sz w:val="28"/>
          <w:szCs w:val="28"/>
        </w:rPr>
        <w:t>Центра</w:t>
      </w:r>
    </w:p>
    <w:p w14:paraId="75376C6C" w14:textId="667970A5" w:rsidR="00094B89" w:rsidRPr="00B05856" w:rsidRDefault="00094B89" w:rsidP="00B05856">
      <w:pPr>
        <w:pStyle w:val="ParaAttribute16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>реализовывать  воспитательные возможности</w:t>
      </w:r>
      <w:r w:rsidR="00D7721B" w:rsidRPr="00B05856">
        <w:rPr>
          <w:rStyle w:val="CharAttribute484"/>
          <w:rFonts w:eastAsia="№Е"/>
          <w:i w:val="0"/>
          <w:szCs w:val="28"/>
        </w:rPr>
        <w:t xml:space="preserve"> в рамках объединения</w:t>
      </w:r>
      <w:r w:rsidRPr="00B05856">
        <w:rPr>
          <w:color w:val="000000"/>
          <w:w w:val="0"/>
          <w:sz w:val="28"/>
          <w:szCs w:val="28"/>
        </w:rPr>
        <w:t>;</w:t>
      </w:r>
    </w:p>
    <w:p w14:paraId="6A47636B" w14:textId="6E86F14B" w:rsidR="00094B89" w:rsidRPr="00B05856" w:rsidRDefault="00D7721B" w:rsidP="00B05856">
      <w:pPr>
        <w:pStyle w:val="ParaAttribute16"/>
        <w:numPr>
          <w:ilvl w:val="0"/>
          <w:numId w:val="15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>использовать в воспитании уча</w:t>
      </w:r>
      <w:r w:rsidR="00094B89" w:rsidRPr="00B05856">
        <w:rPr>
          <w:rStyle w:val="CharAttribute484"/>
          <w:rFonts w:eastAsia="№Е"/>
          <w:i w:val="0"/>
          <w:szCs w:val="28"/>
        </w:rPr>
        <w:t xml:space="preserve">щихся возможности </w:t>
      </w:r>
      <w:r w:rsidRPr="00B05856">
        <w:rPr>
          <w:rStyle w:val="CharAttribute484"/>
          <w:rFonts w:eastAsia="№Е"/>
          <w:i w:val="0"/>
          <w:szCs w:val="28"/>
        </w:rPr>
        <w:t>занятия в объединении</w:t>
      </w:r>
      <w:r w:rsidR="00094B89" w:rsidRPr="00B05856">
        <w:rPr>
          <w:rStyle w:val="CharAttribute484"/>
          <w:rFonts w:eastAsia="№Е"/>
          <w:i w:val="0"/>
          <w:szCs w:val="28"/>
        </w:rPr>
        <w:t xml:space="preserve">, поддерживать использование на </w:t>
      </w:r>
      <w:r w:rsidRPr="00B05856">
        <w:rPr>
          <w:rStyle w:val="CharAttribute484"/>
          <w:rFonts w:eastAsia="№Е"/>
          <w:i w:val="0"/>
          <w:szCs w:val="28"/>
        </w:rPr>
        <w:t>занятиях интерактивных формы</w:t>
      </w:r>
      <w:r w:rsidR="00094B89" w:rsidRPr="00B05856">
        <w:rPr>
          <w:rStyle w:val="CharAttribute484"/>
          <w:rFonts w:eastAsia="№Е"/>
          <w:i w:val="0"/>
          <w:szCs w:val="28"/>
        </w:rPr>
        <w:t xml:space="preserve"> обуч</w:t>
      </w:r>
      <w:r w:rsidRPr="00B05856">
        <w:rPr>
          <w:rStyle w:val="CharAttribute484"/>
          <w:rFonts w:eastAsia="№Е"/>
          <w:i w:val="0"/>
          <w:szCs w:val="28"/>
        </w:rPr>
        <w:t>ения</w:t>
      </w:r>
      <w:r w:rsidR="00094B89" w:rsidRPr="00B05856">
        <w:rPr>
          <w:rStyle w:val="CharAttribute484"/>
          <w:rFonts w:eastAsia="№Е"/>
          <w:i w:val="0"/>
          <w:szCs w:val="28"/>
        </w:rPr>
        <w:t xml:space="preserve">; </w:t>
      </w:r>
    </w:p>
    <w:p w14:paraId="4FBDE732" w14:textId="1C335FC7" w:rsidR="00094B89" w:rsidRPr="00B05856" w:rsidRDefault="00094B89" w:rsidP="00B05856">
      <w:pPr>
        <w:pStyle w:val="ParaAttribute16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B05856">
        <w:rPr>
          <w:sz w:val="28"/>
          <w:szCs w:val="28"/>
        </w:rPr>
        <w:t>инициировать и поддерживать ученическ</w:t>
      </w:r>
      <w:r w:rsidR="00D7721B" w:rsidRPr="00B05856">
        <w:rPr>
          <w:sz w:val="28"/>
          <w:szCs w:val="28"/>
        </w:rPr>
        <w:t>ое самоуправление в</w:t>
      </w:r>
      <w:r w:rsidRPr="00B05856">
        <w:rPr>
          <w:sz w:val="28"/>
          <w:szCs w:val="28"/>
        </w:rPr>
        <w:t xml:space="preserve"> </w:t>
      </w:r>
      <w:r w:rsidR="00D7721B" w:rsidRPr="00B05856">
        <w:rPr>
          <w:sz w:val="28"/>
          <w:szCs w:val="28"/>
        </w:rPr>
        <w:t>объединениях</w:t>
      </w:r>
      <w:r w:rsidRPr="00B05856">
        <w:rPr>
          <w:sz w:val="28"/>
          <w:szCs w:val="28"/>
        </w:rPr>
        <w:t xml:space="preserve">; </w:t>
      </w:r>
    </w:p>
    <w:p w14:paraId="21EC4F18" w14:textId="1EFBB7AF" w:rsidR="00094B89" w:rsidRPr="00B05856" w:rsidRDefault="00D7721B" w:rsidP="00B05856">
      <w:pPr>
        <w:pStyle w:val="ParaAttribute16"/>
        <w:numPr>
          <w:ilvl w:val="0"/>
          <w:numId w:val="15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>организовывать для уча</w:t>
      </w:r>
      <w:r w:rsidR="00094B89" w:rsidRPr="00B05856">
        <w:rPr>
          <w:rStyle w:val="CharAttribute484"/>
          <w:rFonts w:eastAsia="№Е"/>
          <w:i w:val="0"/>
          <w:szCs w:val="28"/>
        </w:rPr>
        <w:t xml:space="preserve">щихся </w:t>
      </w:r>
      <w:r w:rsidR="00094B89" w:rsidRPr="00B05856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14:paraId="01A310A8" w14:textId="3603C2C5" w:rsidR="00094B89" w:rsidRPr="00B05856" w:rsidRDefault="00094B89" w:rsidP="00B05856">
      <w:pPr>
        <w:pStyle w:val="ParaAttribute16"/>
        <w:numPr>
          <w:ilvl w:val="0"/>
          <w:numId w:val="15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>организовыват</w:t>
      </w:r>
      <w:r w:rsidR="00D7721B" w:rsidRPr="00B05856">
        <w:rPr>
          <w:rStyle w:val="CharAttribute484"/>
          <w:rFonts w:eastAsia="№Е"/>
          <w:i w:val="0"/>
          <w:szCs w:val="28"/>
        </w:rPr>
        <w:t xml:space="preserve">ь </w:t>
      </w:r>
      <w:proofErr w:type="spellStart"/>
      <w:r w:rsidR="00D7721B" w:rsidRPr="00B05856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="00D7721B" w:rsidRPr="00B05856">
        <w:rPr>
          <w:rStyle w:val="CharAttribute484"/>
          <w:rFonts w:eastAsia="№Е"/>
          <w:i w:val="0"/>
          <w:szCs w:val="28"/>
        </w:rPr>
        <w:t xml:space="preserve"> работу с уча</w:t>
      </w:r>
      <w:r w:rsidRPr="00B05856">
        <w:rPr>
          <w:rStyle w:val="CharAttribute484"/>
          <w:rFonts w:eastAsia="№Е"/>
          <w:i w:val="0"/>
          <w:szCs w:val="28"/>
        </w:rPr>
        <w:t>щимися;</w:t>
      </w:r>
    </w:p>
    <w:p w14:paraId="339B35A9" w14:textId="2B10C050" w:rsidR="00094B89" w:rsidRPr="00B05856" w:rsidRDefault="00094B89" w:rsidP="00B05856">
      <w:pPr>
        <w:pStyle w:val="ParaAttribute16"/>
        <w:numPr>
          <w:ilvl w:val="0"/>
          <w:numId w:val="15"/>
        </w:numPr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 xml:space="preserve">развивать </w:t>
      </w:r>
      <w:r w:rsidRPr="00B05856">
        <w:rPr>
          <w:color w:val="000000"/>
          <w:w w:val="0"/>
          <w:sz w:val="28"/>
          <w:szCs w:val="28"/>
        </w:rPr>
        <w:t xml:space="preserve">предметно-эстетическую среду </w:t>
      </w:r>
      <w:r w:rsidR="00B05856" w:rsidRPr="00B05856">
        <w:rPr>
          <w:color w:val="000000"/>
          <w:w w:val="0"/>
          <w:sz w:val="28"/>
          <w:szCs w:val="28"/>
        </w:rPr>
        <w:t xml:space="preserve">учреждения </w:t>
      </w:r>
      <w:r w:rsidRPr="00B05856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64665249" w14:textId="65223A5E" w:rsidR="00094B89" w:rsidRPr="00B05856" w:rsidRDefault="00B05856" w:rsidP="00B05856">
      <w:pPr>
        <w:pStyle w:val="ParaAttribute16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>организовать работу с семьями уча</w:t>
      </w:r>
      <w:r w:rsidR="00094B89" w:rsidRPr="00B05856">
        <w:rPr>
          <w:rStyle w:val="CharAttribute484"/>
          <w:rFonts w:eastAsia="№Е"/>
          <w:i w:val="0"/>
          <w:szCs w:val="28"/>
        </w:rPr>
        <w:t>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446F95B5" w14:textId="5E7BD184" w:rsidR="00094B89" w:rsidRPr="00B05856" w:rsidRDefault="00094B89" w:rsidP="00B05856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B05856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</w:t>
      </w:r>
      <w:r w:rsidR="00B05856" w:rsidRPr="00B05856">
        <w:rPr>
          <w:rStyle w:val="CharAttribute484"/>
          <w:rFonts w:eastAsia="№Е"/>
          <w:i w:val="0"/>
          <w:szCs w:val="28"/>
        </w:rPr>
        <w:t>Центре</w:t>
      </w:r>
      <w:r w:rsidRPr="00B05856">
        <w:rPr>
          <w:rStyle w:val="CharAttribute484"/>
          <w:rFonts w:eastAsia="№Е"/>
          <w:i w:val="0"/>
          <w:szCs w:val="28"/>
        </w:rPr>
        <w:t xml:space="preserve"> интересную</w:t>
      </w:r>
      <w:r w:rsidR="00B05856" w:rsidRPr="00B05856">
        <w:rPr>
          <w:rStyle w:val="CharAttribute484"/>
          <w:rFonts w:eastAsia="№Е"/>
          <w:i w:val="0"/>
          <w:szCs w:val="28"/>
        </w:rPr>
        <w:t xml:space="preserve"> и событийно насыщенную жизнь уча</w:t>
      </w:r>
      <w:r w:rsidRPr="00B05856">
        <w:rPr>
          <w:rStyle w:val="CharAttribute484"/>
          <w:rFonts w:eastAsia="№Е"/>
          <w:i w:val="0"/>
          <w:szCs w:val="28"/>
        </w:rPr>
        <w:t xml:space="preserve">щихся и </w:t>
      </w:r>
      <w:proofErr w:type="spellStart"/>
      <w:r w:rsidRPr="00B05856">
        <w:rPr>
          <w:rStyle w:val="CharAttribute484"/>
          <w:rFonts w:eastAsia="№Е"/>
          <w:i w:val="0"/>
          <w:szCs w:val="28"/>
        </w:rPr>
        <w:t>педаго</w:t>
      </w:r>
      <w:r w:rsidR="00B05856" w:rsidRPr="00B05856">
        <w:rPr>
          <w:rStyle w:val="CharAttribute484"/>
          <w:rFonts w:eastAsia="№Е"/>
          <w:i w:val="0"/>
          <w:szCs w:val="28"/>
        </w:rPr>
        <w:t>в</w:t>
      </w:r>
      <w:proofErr w:type="spellEnd"/>
      <w:r w:rsidR="00B05856" w:rsidRPr="00B05856">
        <w:rPr>
          <w:rStyle w:val="CharAttribute484"/>
          <w:rFonts w:eastAsia="№Е"/>
          <w:i w:val="0"/>
          <w:szCs w:val="28"/>
        </w:rPr>
        <w:t xml:space="preserve"> дополнительного образования</w:t>
      </w:r>
      <w:r w:rsidRPr="00B05856">
        <w:rPr>
          <w:rStyle w:val="CharAttribute484"/>
          <w:rFonts w:eastAsia="№Е"/>
          <w:i w:val="0"/>
          <w:szCs w:val="28"/>
        </w:rPr>
        <w:t>, что станет эффективным способом профилакт</w:t>
      </w:r>
      <w:r w:rsidR="00B05856" w:rsidRPr="00B05856">
        <w:rPr>
          <w:rStyle w:val="CharAttribute484"/>
          <w:rFonts w:eastAsia="№Е"/>
          <w:i w:val="0"/>
          <w:szCs w:val="28"/>
        </w:rPr>
        <w:t>ики антисоциального поведения уча</w:t>
      </w:r>
      <w:r w:rsidRPr="00B05856">
        <w:rPr>
          <w:rStyle w:val="CharAttribute484"/>
          <w:rFonts w:eastAsia="№Е"/>
          <w:i w:val="0"/>
          <w:szCs w:val="28"/>
        </w:rPr>
        <w:t>щихся.</w:t>
      </w:r>
    </w:p>
    <w:p w14:paraId="28C19EE3" w14:textId="77777777" w:rsidR="00094B89" w:rsidRPr="00094B89" w:rsidRDefault="00094B89" w:rsidP="00B05856">
      <w:pPr>
        <w:pStyle w:val="a3"/>
        <w:ind w:left="0" w:firstLine="709"/>
        <w:jc w:val="both"/>
        <w:rPr>
          <w:rStyle w:val="CharAttribute484"/>
          <w:rFonts w:eastAsia="№Е" w:hAnsi="Times New Roman"/>
          <w:i w:val="0"/>
          <w:iCs/>
          <w:szCs w:val="28"/>
          <w:lang w:val="en-US"/>
        </w:rPr>
      </w:pPr>
    </w:p>
    <w:p w14:paraId="12B9646B" w14:textId="5969B6C2" w:rsidR="00B05856" w:rsidRDefault="00B05856" w:rsidP="00B05856">
      <w:pPr>
        <w:jc w:val="center"/>
        <w:rPr>
          <w:b/>
          <w:i/>
        </w:rPr>
      </w:pPr>
      <w:r w:rsidRPr="00D21679">
        <w:rPr>
          <w:b/>
          <w:i/>
          <w:szCs w:val="28"/>
          <w:lang w:val="en-US"/>
        </w:rPr>
        <w:t>III</w:t>
      </w:r>
      <w:r w:rsidRPr="00D21679">
        <w:rPr>
          <w:b/>
          <w:i/>
          <w:szCs w:val="28"/>
        </w:rPr>
        <w:t>.</w:t>
      </w:r>
      <w:r w:rsidRPr="00D21679">
        <w:rPr>
          <w:b/>
          <w:i/>
        </w:rPr>
        <w:t xml:space="preserve"> Виды</w:t>
      </w:r>
      <w:r w:rsidRPr="00B05856">
        <w:rPr>
          <w:b/>
          <w:i/>
        </w:rPr>
        <w:t>, формы и содержание деятельности</w:t>
      </w:r>
    </w:p>
    <w:p w14:paraId="479514BB" w14:textId="77777777" w:rsidR="00B05856" w:rsidRPr="00B05856" w:rsidRDefault="00B05856" w:rsidP="00B05856">
      <w:pPr>
        <w:jc w:val="center"/>
        <w:rPr>
          <w:b/>
          <w:i/>
        </w:rPr>
      </w:pPr>
    </w:p>
    <w:p w14:paraId="4358435E" w14:textId="77777777" w:rsidR="00B05856" w:rsidRDefault="00B05856" w:rsidP="00B05856">
      <w:r>
        <w:t xml:space="preserve">Практическая реализация цели и задач воспитания осуществляется в рамках следующих направлений воспитательной работы учреждения. Каждое из них представлено в соответствующем модуле. </w:t>
      </w:r>
    </w:p>
    <w:p w14:paraId="1A5BE95D" w14:textId="77777777" w:rsidR="00B05856" w:rsidRDefault="00B05856" w:rsidP="00B05856"/>
    <w:p w14:paraId="797E51FC" w14:textId="5A20887E" w:rsidR="00B05856" w:rsidRDefault="00B05856" w:rsidP="00B05856">
      <w:pPr>
        <w:jc w:val="center"/>
        <w:rPr>
          <w:b/>
          <w:i/>
        </w:rPr>
      </w:pPr>
      <w:r w:rsidRPr="00B05856">
        <w:rPr>
          <w:b/>
          <w:i/>
        </w:rPr>
        <w:t>3.1. Модуль «Ключевые дела Центра творчества «Радуга»</w:t>
      </w:r>
    </w:p>
    <w:p w14:paraId="2D213F30" w14:textId="77777777" w:rsidR="00B05856" w:rsidRPr="00B05856" w:rsidRDefault="00B05856" w:rsidP="00B05856">
      <w:pPr>
        <w:jc w:val="center"/>
        <w:rPr>
          <w:b/>
          <w:i/>
        </w:rPr>
      </w:pPr>
    </w:p>
    <w:p w14:paraId="612EEE46" w14:textId="77777777" w:rsidR="00B27B45" w:rsidRDefault="00B05856" w:rsidP="004307AF">
      <w:pPr>
        <w:ind w:firstLine="709"/>
        <w:jc w:val="both"/>
      </w:pPr>
      <w:r>
        <w:t xml:space="preserve">Ключевые дела – это главные традиционные дела, в которых принимает участие большая часть воспитанников Центра творчества «Радуга»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</w:t>
      </w:r>
      <w:r w:rsidR="00856B4F">
        <w:t xml:space="preserve"> учащихся</w:t>
      </w:r>
      <w:r>
        <w:t>, объединяющих их вместе с педагогами в единый коллектив. Ключевые дела обеспечивают включенность в них бол</w:t>
      </w:r>
      <w:r w:rsidR="00B91CF8">
        <w:t xml:space="preserve">ьшого числа детей и взрослых, </w:t>
      </w:r>
      <w:r>
        <w:t xml:space="preserve">способствуют интенсификации их общения, ставят их в ответственную позицию к происходящему в </w:t>
      </w:r>
      <w:r w:rsidR="00B91CF8">
        <w:t>учреждении</w:t>
      </w:r>
      <w:r>
        <w:t xml:space="preserve">. </w:t>
      </w:r>
    </w:p>
    <w:p w14:paraId="6F4F9EA2" w14:textId="77777777" w:rsidR="00B27B45" w:rsidRDefault="00B05856" w:rsidP="004307AF">
      <w:pPr>
        <w:ind w:firstLine="709"/>
        <w:jc w:val="both"/>
      </w:pPr>
      <w:r>
        <w:t xml:space="preserve">Для этого в образовательной организации используются следующие формы работы. </w:t>
      </w:r>
    </w:p>
    <w:p w14:paraId="66201086" w14:textId="77777777" w:rsidR="00D21679" w:rsidRDefault="00D21679" w:rsidP="004307AF">
      <w:pPr>
        <w:ind w:firstLine="709"/>
        <w:jc w:val="both"/>
        <w:rPr>
          <w:b/>
        </w:rPr>
      </w:pPr>
    </w:p>
    <w:p w14:paraId="20A4F815" w14:textId="77777777" w:rsidR="00B27B45" w:rsidRDefault="00B05856" w:rsidP="004307AF">
      <w:pPr>
        <w:ind w:firstLine="709"/>
        <w:jc w:val="both"/>
      </w:pPr>
      <w:r w:rsidRPr="00D21679">
        <w:rPr>
          <w:b/>
        </w:rPr>
        <w:t xml:space="preserve">На </w:t>
      </w:r>
      <w:r w:rsidR="00B27B45">
        <w:rPr>
          <w:b/>
          <w:bCs/>
          <w:iCs/>
        </w:rPr>
        <w:t>уровне в</w:t>
      </w:r>
      <w:r w:rsidR="00B27B45" w:rsidRPr="00521EB0">
        <w:rPr>
          <w:b/>
          <w:bCs/>
          <w:iCs/>
        </w:rPr>
        <w:t>не образовательной организации</w:t>
      </w:r>
      <w:r>
        <w:t xml:space="preserve">: </w:t>
      </w:r>
    </w:p>
    <w:p w14:paraId="0BC21332" w14:textId="77777777" w:rsidR="00B27B45" w:rsidRDefault="00B05856" w:rsidP="004307AF">
      <w:pPr>
        <w:ind w:firstLine="709"/>
        <w:jc w:val="both"/>
      </w:pPr>
      <w:r>
        <w:sym w:font="Symbol" w:char="F0B7"/>
      </w:r>
      <w:r>
        <w:t xml:space="preserve"> социальные проекты</w:t>
      </w:r>
      <w:r w:rsidR="00B27B45">
        <w:t xml:space="preserve"> -</w:t>
      </w:r>
      <w:r>
        <w:t xml:space="preserve"> ежегодные совместно разрабатываемые и реализуемые </w:t>
      </w:r>
      <w:r w:rsidR="00B27B45">
        <w:t>учащимися</w:t>
      </w:r>
      <w: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B27B45">
        <w:t xml:space="preserve">учреждение </w:t>
      </w:r>
      <w:r>
        <w:t xml:space="preserve">социума. </w:t>
      </w:r>
    </w:p>
    <w:p w14:paraId="750A1216" w14:textId="77777777" w:rsidR="00B27B45" w:rsidRDefault="00B05856" w:rsidP="004307AF">
      <w:pPr>
        <w:ind w:firstLine="709"/>
        <w:jc w:val="both"/>
      </w:pPr>
      <w:r>
        <w:sym w:font="Symbol" w:char="F0B7"/>
      </w:r>
      <w: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</w:t>
      </w:r>
      <w:r w:rsidR="00B27B45">
        <w:t>образовательных организаций</w:t>
      </w:r>
      <w:r>
        <w:t xml:space="preserve">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 w:rsidR="00B27B45">
        <w:t>учреждения</w:t>
      </w:r>
      <w:r>
        <w:t xml:space="preserve">, города, страны. </w:t>
      </w:r>
    </w:p>
    <w:p w14:paraId="0BE8AAE5" w14:textId="719D0B31" w:rsidR="00B27B45" w:rsidRDefault="00B05856" w:rsidP="004307AF">
      <w:pPr>
        <w:ind w:firstLine="709"/>
        <w:jc w:val="both"/>
      </w:pPr>
      <w:r>
        <w:sym w:font="Symbol" w:char="F0B7"/>
      </w:r>
      <w:r>
        <w:t xml:space="preserve"> проводимые для жителей </w:t>
      </w:r>
      <w:r w:rsidR="00B27B45">
        <w:t>города</w:t>
      </w:r>
      <w:r>
        <w:t xml:space="preserve"> и организуемые совместно с семьями</w:t>
      </w:r>
      <w:r w:rsidR="00B27B45">
        <w:t xml:space="preserve"> </w:t>
      </w:r>
      <w:r>
        <w:t xml:space="preserve">праздники, фестивали, представления, которые открывают возможности для творческой самореализации </w:t>
      </w:r>
      <w:r w:rsidR="00B27B45">
        <w:t>учащихся</w:t>
      </w:r>
      <w:r>
        <w:t xml:space="preserve"> и включают их в деятельную заботу об окружающих. </w:t>
      </w:r>
    </w:p>
    <w:p w14:paraId="3DAB0D0A" w14:textId="77777777" w:rsidR="00D21679" w:rsidRDefault="00D21679" w:rsidP="004307AF">
      <w:pPr>
        <w:ind w:firstLine="709"/>
        <w:jc w:val="both"/>
        <w:rPr>
          <w:b/>
        </w:rPr>
      </w:pPr>
    </w:p>
    <w:p w14:paraId="2AB5991F" w14:textId="77777777" w:rsidR="00B27B45" w:rsidRDefault="00B05856" w:rsidP="004307AF">
      <w:pPr>
        <w:ind w:firstLine="709"/>
        <w:jc w:val="both"/>
      </w:pPr>
      <w:r w:rsidRPr="004307AF">
        <w:rPr>
          <w:b/>
        </w:rPr>
        <w:t xml:space="preserve">На </w:t>
      </w:r>
      <w:r w:rsidR="00B27B45" w:rsidRPr="004307AF">
        <w:rPr>
          <w:b/>
        </w:rPr>
        <w:t>уровне образовательной организации</w:t>
      </w:r>
      <w:r>
        <w:t xml:space="preserve">: </w:t>
      </w:r>
    </w:p>
    <w:p w14:paraId="47C21E4B" w14:textId="3A3DC818" w:rsidR="00B27B45" w:rsidRDefault="00B05856" w:rsidP="004307AF">
      <w:pPr>
        <w:ind w:firstLine="709"/>
        <w:jc w:val="both"/>
      </w:pPr>
      <w:r>
        <w:sym w:font="Symbol" w:char="F0B7"/>
      </w:r>
      <w:r>
        <w:t xml:space="preserve"> ежегодно проводимые творческие (театрализованные, музыкальные, литературные и т.п.) </w:t>
      </w:r>
      <w:r w:rsidR="004307AF">
        <w:t>мероприятия</w:t>
      </w:r>
      <w:r>
        <w:t xml:space="preserve">, связанные со значимыми для детей и педагогов знаменательными датами и в которых участвуют все </w:t>
      </w:r>
      <w:r w:rsidR="004307AF">
        <w:t>объединения</w:t>
      </w:r>
      <w:r>
        <w:t xml:space="preserve">. </w:t>
      </w:r>
    </w:p>
    <w:p w14:paraId="10FAB8F5" w14:textId="6F320E58" w:rsidR="00B27B45" w:rsidRDefault="00B05856" w:rsidP="004307AF">
      <w:pPr>
        <w:ind w:firstLine="709"/>
        <w:jc w:val="both"/>
      </w:pPr>
      <w:r>
        <w:sym w:font="Symbol" w:char="F0B7"/>
      </w:r>
      <w: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и развивающие школьную идентичность детей. </w:t>
      </w:r>
    </w:p>
    <w:p w14:paraId="375A4A4C" w14:textId="77777777" w:rsidR="004307AF" w:rsidRDefault="00B05856" w:rsidP="004307AF">
      <w:pPr>
        <w:ind w:firstLine="709"/>
        <w:jc w:val="both"/>
      </w:pPr>
      <w:r>
        <w:sym w:font="Symbol" w:char="F0B7"/>
      </w:r>
      <w:r>
        <w:t xml:space="preserve"> церемонии награждения (по итогам года) </w:t>
      </w:r>
      <w:r w:rsidR="004307AF">
        <w:t xml:space="preserve">учащихся </w:t>
      </w:r>
      <w:r>
        <w:t xml:space="preserve">и педагогов за активное участие в жизни </w:t>
      </w:r>
      <w:r w:rsidR="004307AF">
        <w:t>Центра</w:t>
      </w:r>
      <w:r>
        <w:t xml:space="preserve">, защиту чести </w:t>
      </w:r>
      <w:r w:rsidR="004307AF">
        <w:t>учреждения</w:t>
      </w:r>
      <w:r>
        <w:t xml:space="preserve"> в конкурсах, соревнованиях, олимпиадах, значительный вклад в развитие </w:t>
      </w:r>
      <w:r w:rsidR="004307AF">
        <w:t>Центра творчества «Радуга»</w:t>
      </w:r>
      <w:r>
        <w:t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7FDC335A" w14:textId="77777777" w:rsidR="00D21679" w:rsidRDefault="00D21679" w:rsidP="004307AF">
      <w:pPr>
        <w:ind w:firstLine="709"/>
        <w:jc w:val="both"/>
        <w:rPr>
          <w:b/>
          <w:bCs/>
          <w:iCs/>
        </w:rPr>
      </w:pPr>
    </w:p>
    <w:p w14:paraId="20BB7242" w14:textId="5ED403B8" w:rsidR="004307AF" w:rsidRDefault="004307AF" w:rsidP="004307AF">
      <w:pPr>
        <w:ind w:firstLine="709"/>
        <w:jc w:val="both"/>
      </w:pPr>
      <w:r w:rsidRPr="00C61E48">
        <w:rPr>
          <w:b/>
          <w:bCs/>
          <w:iCs/>
        </w:rPr>
        <w:t>На уровне объединений</w:t>
      </w:r>
      <w:r w:rsidR="00B05856">
        <w:t xml:space="preserve">: </w:t>
      </w:r>
    </w:p>
    <w:p w14:paraId="2DFB44CB" w14:textId="77777777" w:rsidR="004307AF" w:rsidRDefault="00B05856" w:rsidP="004307AF">
      <w:pPr>
        <w:ind w:firstLine="709"/>
        <w:jc w:val="both"/>
      </w:pPr>
      <w:r>
        <w:sym w:font="Symbol" w:char="F0B7"/>
      </w:r>
      <w:r>
        <w:t xml:space="preserve"> выбор и делегирование представителей </w:t>
      </w:r>
      <w:r w:rsidR="004307AF">
        <w:t>объединений</w:t>
      </w:r>
      <w:r>
        <w:t xml:space="preserve"> в советы дел</w:t>
      </w:r>
      <w:r w:rsidR="004307AF">
        <w:t xml:space="preserve"> Центра</w:t>
      </w:r>
      <w:r>
        <w:t>, ответственных за подготовку ключевых дел</w:t>
      </w:r>
      <w:r w:rsidR="004307AF">
        <w:t xml:space="preserve"> Центра;</w:t>
      </w:r>
    </w:p>
    <w:p w14:paraId="4B066787" w14:textId="77777777" w:rsidR="004307AF" w:rsidRDefault="00B05856" w:rsidP="004307AF">
      <w:pPr>
        <w:ind w:firstLine="709"/>
        <w:jc w:val="both"/>
      </w:pPr>
      <w:r>
        <w:sym w:font="Symbol" w:char="F0B7"/>
      </w:r>
      <w:r>
        <w:t xml:space="preserve"> участие </w:t>
      </w:r>
      <w:r w:rsidR="004307AF">
        <w:t>воспитанников объединения</w:t>
      </w:r>
      <w:r>
        <w:t xml:space="preserve"> в реализации ключевых дел</w:t>
      </w:r>
      <w:r w:rsidR="004307AF">
        <w:t xml:space="preserve"> Центра</w:t>
      </w:r>
      <w:r>
        <w:t xml:space="preserve">; </w:t>
      </w:r>
    </w:p>
    <w:p w14:paraId="406ACEBC" w14:textId="63FC8D33" w:rsidR="004307AF" w:rsidRDefault="00B05856" w:rsidP="004307AF">
      <w:pPr>
        <w:ind w:firstLine="709"/>
        <w:jc w:val="both"/>
      </w:pPr>
      <w:r>
        <w:sym w:font="Symbol" w:char="F0B7"/>
      </w:r>
      <w:r>
        <w:t xml:space="preserve"> проведение в рамках </w:t>
      </w:r>
      <w:r w:rsidR="004307AF">
        <w:t>объединения</w:t>
      </w:r>
      <w:r>
        <w:t xml:space="preserve"> итогового анализа детьми ключевых дел, участие представителей </w:t>
      </w:r>
      <w:r w:rsidR="004307AF">
        <w:t>объединений</w:t>
      </w:r>
      <w:r>
        <w:t xml:space="preserve"> в итоговом анализе проведенных дел на </w:t>
      </w:r>
      <w:r w:rsidRPr="004307AF">
        <w:t xml:space="preserve">уровне </w:t>
      </w:r>
      <w:r w:rsidR="004307AF" w:rsidRPr="004307AF">
        <w:rPr>
          <w:bCs/>
          <w:iCs/>
        </w:rPr>
        <w:t>образовательной организации</w:t>
      </w:r>
      <w:r w:rsidRPr="004307AF">
        <w:t>.</w:t>
      </w:r>
      <w:r>
        <w:t xml:space="preserve"> </w:t>
      </w:r>
    </w:p>
    <w:p w14:paraId="7726C0FD" w14:textId="77777777" w:rsidR="00D21679" w:rsidRDefault="00D21679" w:rsidP="004307AF">
      <w:pPr>
        <w:ind w:firstLine="709"/>
        <w:jc w:val="both"/>
        <w:rPr>
          <w:b/>
          <w:i/>
        </w:rPr>
      </w:pPr>
    </w:p>
    <w:p w14:paraId="6AC1BEB5" w14:textId="77777777" w:rsidR="004307AF" w:rsidRDefault="00B05856" w:rsidP="004307AF">
      <w:pPr>
        <w:ind w:firstLine="709"/>
        <w:jc w:val="both"/>
      </w:pPr>
      <w:r w:rsidRPr="004307AF">
        <w:rPr>
          <w:b/>
          <w:i/>
        </w:rPr>
        <w:t>На индивидуальном уровне:</w:t>
      </w:r>
      <w:r>
        <w:t xml:space="preserve"> </w:t>
      </w:r>
    </w:p>
    <w:p w14:paraId="4781DF90" w14:textId="77777777" w:rsidR="004307AF" w:rsidRDefault="00B05856" w:rsidP="004307AF">
      <w:pPr>
        <w:ind w:firstLine="709"/>
        <w:jc w:val="both"/>
      </w:pPr>
      <w:r>
        <w:sym w:font="Symbol" w:char="F0B7"/>
      </w:r>
      <w:r>
        <w:t xml:space="preserve"> вовлечение по возможности каждого ребенка в ключевые дела </w:t>
      </w:r>
      <w:r w:rsidR="004307AF">
        <w:t>Центра</w:t>
      </w:r>
      <w: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14:paraId="79D45EBA" w14:textId="77777777" w:rsidR="004307AF" w:rsidRDefault="00B05856" w:rsidP="004307AF">
      <w:pPr>
        <w:ind w:firstLine="709"/>
        <w:jc w:val="both"/>
      </w:pPr>
      <w:r>
        <w:sym w:font="Symbol" w:char="F0B7"/>
      </w:r>
      <w: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14:paraId="1A9DCCFF" w14:textId="77777777" w:rsidR="004307AF" w:rsidRDefault="00B05856" w:rsidP="004307AF">
      <w:pPr>
        <w:ind w:firstLine="709"/>
        <w:jc w:val="both"/>
      </w:pPr>
      <w:r>
        <w:sym w:font="Symbol" w:char="F0B7"/>
      </w:r>
      <w: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68C65987" w14:textId="3778FBA2" w:rsidR="00B27B45" w:rsidRDefault="00B05856" w:rsidP="004307AF">
      <w:pPr>
        <w:ind w:firstLine="709"/>
        <w:jc w:val="both"/>
      </w:pPr>
      <w:r>
        <w:sym w:font="Symbol" w:char="F0B7"/>
      </w:r>
      <w:r>
        <w:t xml:space="preserve">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7BB83C75" w14:textId="77777777" w:rsidR="00B27B45" w:rsidRDefault="00B27B45" w:rsidP="00B05856"/>
    <w:p w14:paraId="176323B4" w14:textId="1AFED548" w:rsidR="004307AF" w:rsidRPr="000E48F1" w:rsidRDefault="004307AF" w:rsidP="000E48F1">
      <w:pPr>
        <w:jc w:val="center"/>
        <w:rPr>
          <w:b/>
          <w:i/>
        </w:rPr>
      </w:pPr>
      <w:r w:rsidRPr="000E48F1">
        <w:rPr>
          <w:b/>
          <w:i/>
        </w:rPr>
        <w:t>3.</w:t>
      </w:r>
      <w:r w:rsidR="00934413">
        <w:rPr>
          <w:b/>
          <w:i/>
        </w:rPr>
        <w:t>2</w:t>
      </w:r>
      <w:r w:rsidRPr="000E48F1">
        <w:rPr>
          <w:b/>
          <w:i/>
        </w:rPr>
        <w:t>.</w:t>
      </w:r>
      <w:r>
        <w:t xml:space="preserve"> </w:t>
      </w:r>
      <w:r w:rsidRPr="000E48F1">
        <w:rPr>
          <w:b/>
          <w:i/>
        </w:rPr>
        <w:t>Модуль «Работа с родителями»</w:t>
      </w:r>
    </w:p>
    <w:p w14:paraId="54C1311B" w14:textId="77777777" w:rsidR="005B0521" w:rsidRDefault="004307AF" w:rsidP="000E48F1">
      <w:pPr>
        <w:ind w:firstLine="709"/>
        <w:jc w:val="both"/>
      </w:pPr>
      <w:r>
        <w:t xml:space="preserve">Работа с родителями или законными представителями </w:t>
      </w:r>
      <w:r w:rsidR="005B0521">
        <w:t xml:space="preserve">учащихся </w:t>
      </w:r>
      <w:r>
        <w:t xml:space="preserve">осуществляется для более эффективного достижения цели воспитания, которое обеспечивается согласованием позиций семьи и </w:t>
      </w:r>
      <w:r w:rsidR="005B0521">
        <w:t xml:space="preserve">учреждения дополнительного образования </w:t>
      </w:r>
      <w:r>
        <w:t xml:space="preserve"> в данном вопросе. Работа с родителями или законными представителями </w:t>
      </w:r>
      <w:r w:rsidR="005B0521">
        <w:t>учащихся</w:t>
      </w:r>
      <w:r>
        <w:t xml:space="preserve"> осуществляется в рамках следующих видов и форм деятельности: </w:t>
      </w:r>
    </w:p>
    <w:p w14:paraId="0B8D4057" w14:textId="77777777" w:rsidR="000E48F1" w:rsidRDefault="004307AF" w:rsidP="000E48F1">
      <w:pPr>
        <w:ind w:firstLine="709"/>
        <w:jc w:val="both"/>
        <w:rPr>
          <w:b/>
          <w:i/>
        </w:rPr>
      </w:pPr>
      <w:r w:rsidRPr="005B0521">
        <w:rPr>
          <w:b/>
          <w:i/>
        </w:rPr>
        <w:t xml:space="preserve">На групповом уровне: </w:t>
      </w:r>
    </w:p>
    <w:p w14:paraId="5EAA8B4B" w14:textId="748D4B94" w:rsidR="000E48F1" w:rsidRPr="00302D3C" w:rsidRDefault="004307AF" w:rsidP="000E48F1">
      <w:pPr>
        <w:ind w:firstLine="709"/>
        <w:jc w:val="both"/>
      </w:pPr>
      <w:r w:rsidRPr="00302D3C">
        <w:sym w:font="Symbol" w:char="F0B7"/>
      </w:r>
      <w:r w:rsidRPr="00302D3C">
        <w:t xml:space="preserve"> Общешкольны</w:t>
      </w:r>
      <w:r w:rsidR="00D21679" w:rsidRPr="00302D3C">
        <w:t>е</w:t>
      </w:r>
      <w:r w:rsidRPr="00302D3C">
        <w:t xml:space="preserve"> родительски</w:t>
      </w:r>
      <w:r w:rsidR="00D21679" w:rsidRPr="00302D3C">
        <w:t>е собрания, происходящие в режиме обсуждения наиболее острых проблем обучения и воспитания учащихся</w:t>
      </w:r>
      <w:r w:rsidRPr="00302D3C">
        <w:t xml:space="preserve">; </w:t>
      </w:r>
    </w:p>
    <w:p w14:paraId="786FF3C6" w14:textId="77777777" w:rsidR="000E48F1" w:rsidRPr="00302D3C" w:rsidRDefault="004307AF" w:rsidP="000E48F1">
      <w:pPr>
        <w:ind w:firstLine="709"/>
        <w:jc w:val="both"/>
      </w:pPr>
      <w:r w:rsidRPr="00302D3C">
        <w:sym w:font="Symbol" w:char="F0B7"/>
      </w:r>
      <w:r w:rsidRPr="00302D3C"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14:paraId="695DA781" w14:textId="03360B3D" w:rsidR="005B0521" w:rsidRDefault="004307AF" w:rsidP="000E48F1">
      <w:pPr>
        <w:ind w:firstLine="709"/>
        <w:jc w:val="both"/>
      </w:pPr>
      <w:r>
        <w:sym w:font="Symbol" w:char="F0B7"/>
      </w:r>
      <w: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14:paraId="7F35DEEA" w14:textId="77777777" w:rsidR="005B0521" w:rsidRDefault="005B0521" w:rsidP="00B05856"/>
    <w:p w14:paraId="66A53CB7" w14:textId="35DD2088" w:rsidR="005B0521" w:rsidRDefault="004307AF" w:rsidP="005B0521">
      <w:pPr>
        <w:ind w:firstLine="709"/>
        <w:jc w:val="both"/>
      </w:pPr>
      <w:r w:rsidRPr="005B0521">
        <w:rPr>
          <w:b/>
          <w:i/>
        </w:rPr>
        <w:t>На индивидуальном уровне:</w:t>
      </w:r>
      <w:r>
        <w:t xml:space="preserve"> </w:t>
      </w:r>
    </w:p>
    <w:p w14:paraId="4D8275D0" w14:textId="77777777" w:rsidR="005B0521" w:rsidRDefault="004307AF" w:rsidP="005B0521">
      <w:pPr>
        <w:ind w:firstLine="709"/>
        <w:jc w:val="both"/>
      </w:pPr>
      <w:r>
        <w:sym w:font="Symbol" w:char="F0B7"/>
      </w:r>
      <w:r>
        <w:t xml:space="preserve"> работа специалистов по запросу родителей для решения острых конфликтных ситуаций; </w:t>
      </w:r>
    </w:p>
    <w:p w14:paraId="799B6F9B" w14:textId="529164A0" w:rsidR="005B0521" w:rsidRDefault="004307AF" w:rsidP="005B0521">
      <w:pPr>
        <w:ind w:firstLine="709"/>
        <w:jc w:val="both"/>
      </w:pPr>
      <w:r>
        <w:sym w:font="Symbol" w:char="F0B7"/>
      </w:r>
      <w:r>
        <w:t xml:space="preserve"> участие родителей в педагогических консилиумах, собираемых в случае возникновения острых проблем, связанных с воспитанием конкретного ребенка; </w:t>
      </w:r>
    </w:p>
    <w:p w14:paraId="618A12E0" w14:textId="2ECE27E4" w:rsidR="005B0521" w:rsidRDefault="004307AF" w:rsidP="005B0521">
      <w:pPr>
        <w:ind w:firstLine="709"/>
        <w:jc w:val="both"/>
      </w:pPr>
      <w:r>
        <w:sym w:font="Symbol" w:char="F0B7"/>
      </w:r>
      <w:r>
        <w:t xml:space="preserve"> помощь со стороны родителей в подготовке и проведении мероприятий воспитательной направленности; </w:t>
      </w:r>
    </w:p>
    <w:p w14:paraId="2D08E69B" w14:textId="0902FC30" w:rsidR="004307AF" w:rsidRDefault="004307AF" w:rsidP="005B0521">
      <w:pPr>
        <w:ind w:firstLine="709"/>
        <w:jc w:val="both"/>
      </w:pPr>
      <w:r>
        <w:sym w:font="Symbol" w:char="F0B7"/>
      </w:r>
      <w:r>
        <w:t xml:space="preserve"> индивидуальное консультирование c целью координации воспитательных усилий педагогов и родителей.</w:t>
      </w:r>
    </w:p>
    <w:p w14:paraId="2A514E1D" w14:textId="77777777" w:rsidR="00934413" w:rsidRDefault="00934413" w:rsidP="00B05856"/>
    <w:p w14:paraId="3E44B2BA" w14:textId="5DA8A867" w:rsidR="005B0521" w:rsidRDefault="00B05856" w:rsidP="00934413">
      <w:pPr>
        <w:ind w:firstLine="709"/>
        <w:rPr>
          <w:b/>
          <w:i/>
        </w:rPr>
      </w:pPr>
      <w:r>
        <w:t xml:space="preserve"> </w:t>
      </w:r>
      <w:r w:rsidR="00934413" w:rsidRPr="00934413">
        <w:rPr>
          <w:b/>
          <w:i/>
        </w:rPr>
        <w:t>Модуль 3. «Экскурсии, экспедиции, походы»</w:t>
      </w:r>
    </w:p>
    <w:p w14:paraId="1F73D5E6" w14:textId="12413709" w:rsidR="00934413" w:rsidRPr="00934413" w:rsidRDefault="00934413" w:rsidP="00934413">
      <w:pPr>
        <w:shd w:val="clear" w:color="auto" w:fill="FFFFFF"/>
        <w:spacing w:before="120" w:after="120" w:line="274" w:lineRule="atLeast"/>
        <w:ind w:firstLine="709"/>
        <w:jc w:val="both"/>
        <w:textAlignment w:val="baseline"/>
        <w:rPr>
          <w:rFonts w:eastAsiaTheme="minorEastAsia"/>
          <w:color w:val="444455"/>
          <w:szCs w:val="28"/>
        </w:rPr>
      </w:pPr>
      <w:r w:rsidRPr="00934413">
        <w:rPr>
          <w:rFonts w:eastAsiaTheme="minorEastAsia"/>
          <w:color w:val="444455"/>
          <w:szCs w:val="28"/>
        </w:rPr>
        <w:t xml:space="preserve">Экскурсии, экспедиции, походы помогают </w:t>
      </w:r>
      <w:r>
        <w:rPr>
          <w:rFonts w:eastAsiaTheme="minorEastAsia"/>
          <w:color w:val="444455"/>
          <w:szCs w:val="28"/>
        </w:rPr>
        <w:t xml:space="preserve">  учащемуся</w:t>
      </w:r>
      <w:r w:rsidRPr="00934413">
        <w:rPr>
          <w:rFonts w:eastAsiaTheme="minorEastAsia"/>
          <w:color w:val="444455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34413">
        <w:rPr>
          <w:rFonts w:eastAsiaTheme="minorEastAsia"/>
          <w:color w:val="444455"/>
          <w:szCs w:val="28"/>
        </w:rPr>
        <w:t>самообслуживающего</w:t>
      </w:r>
      <w:proofErr w:type="spellEnd"/>
      <w:r w:rsidRPr="00934413">
        <w:rPr>
          <w:rFonts w:eastAsiaTheme="minorEastAsia"/>
          <w:color w:val="444455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14:paraId="39E18EE1" w14:textId="6AE9020C" w:rsidR="00934413" w:rsidRPr="00934413" w:rsidRDefault="00934413" w:rsidP="00934413">
      <w:pPr>
        <w:shd w:val="clear" w:color="auto" w:fill="FFFFFF"/>
        <w:spacing w:before="120" w:after="120" w:line="274" w:lineRule="atLeast"/>
        <w:ind w:firstLine="709"/>
        <w:jc w:val="both"/>
        <w:textAlignment w:val="baseline"/>
        <w:rPr>
          <w:rFonts w:eastAsiaTheme="minorEastAsia"/>
          <w:color w:val="444455"/>
          <w:szCs w:val="28"/>
        </w:rPr>
      </w:pPr>
      <w:r w:rsidRPr="00934413">
        <w:rPr>
          <w:rFonts w:eastAsiaTheme="minorEastAsia"/>
          <w:color w:val="444455"/>
          <w:szCs w:val="28"/>
        </w:rPr>
        <w:t>Эти воспитательные возможности реализуются в рамках следующих видов и форм деятельности:</w:t>
      </w:r>
    </w:p>
    <w:p w14:paraId="1D331BAB" w14:textId="60FEA3CB" w:rsidR="00934413" w:rsidRPr="00934413" w:rsidRDefault="00934413" w:rsidP="00934413">
      <w:pPr>
        <w:pStyle w:val="a3"/>
        <w:numPr>
          <w:ilvl w:val="0"/>
          <w:numId w:val="19"/>
        </w:numPr>
        <w:shd w:val="clear" w:color="auto" w:fill="FFFFFF"/>
        <w:spacing w:line="274" w:lineRule="atLeast"/>
        <w:ind w:left="0" w:firstLine="709"/>
        <w:jc w:val="both"/>
        <w:textAlignment w:val="baseline"/>
        <w:rPr>
          <w:rFonts w:ascii="Times New Roman" w:hAnsi="Times New Roman"/>
          <w:color w:val="444455"/>
          <w:sz w:val="28"/>
          <w:szCs w:val="28"/>
        </w:rPr>
      </w:pPr>
      <w:r w:rsidRPr="00934413">
        <w:rPr>
          <w:rFonts w:ascii="Times New Roman" w:hAnsi="Times New Roman"/>
          <w:color w:val="444455"/>
          <w:sz w:val="28"/>
          <w:szCs w:val="28"/>
        </w:rPr>
        <w:t>регулярные пешие прогулки, экскурсии или походы выходного дня, организуемые в объединениях их руководителями и родителями: в музей, в картинную галерею, на природу (проводятся как интерактивные занятия с распределением среди учащихся», «гидов», «корреспондентов», «оформителей»);</w:t>
      </w:r>
    </w:p>
    <w:p w14:paraId="38203960" w14:textId="4256349B" w:rsidR="00934413" w:rsidRPr="00934413" w:rsidRDefault="00934413" w:rsidP="00934413">
      <w:pPr>
        <w:pStyle w:val="a3"/>
        <w:numPr>
          <w:ilvl w:val="0"/>
          <w:numId w:val="19"/>
        </w:numPr>
        <w:shd w:val="clear" w:color="auto" w:fill="FFFFFF"/>
        <w:spacing w:line="274" w:lineRule="atLeast"/>
        <w:ind w:left="0" w:firstLine="709"/>
        <w:jc w:val="both"/>
        <w:textAlignment w:val="baseline"/>
        <w:rPr>
          <w:color w:val="444455"/>
          <w:szCs w:val="28"/>
        </w:rPr>
      </w:pPr>
      <w:r w:rsidRPr="00934413">
        <w:rPr>
          <w:rFonts w:ascii="Times New Roman" w:hAnsi="Times New Roman"/>
          <w:color w:val="444455"/>
          <w:sz w:val="28"/>
          <w:szCs w:val="28"/>
        </w:rPr>
        <w:t>литературные, исторические, биологические экспедиции, организуемые руководителями объединений и родителями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>
        <w:rPr>
          <w:rFonts w:ascii="Times New Roman" w:hAnsi="Times New Roman"/>
          <w:color w:val="444455"/>
          <w:sz w:val="28"/>
          <w:szCs w:val="28"/>
        </w:rPr>
        <w:t>.</w:t>
      </w:r>
    </w:p>
    <w:p w14:paraId="4745DE3C" w14:textId="77777777" w:rsidR="00934413" w:rsidRPr="00934413" w:rsidRDefault="00934413" w:rsidP="00934413">
      <w:pPr>
        <w:ind w:firstLine="709"/>
        <w:rPr>
          <w:i/>
        </w:rPr>
      </w:pPr>
    </w:p>
    <w:p w14:paraId="0965B091" w14:textId="6B5BB449" w:rsidR="000E48F1" w:rsidRPr="000E48F1" w:rsidRDefault="00B05856" w:rsidP="000E48F1">
      <w:pPr>
        <w:ind w:firstLine="709"/>
        <w:rPr>
          <w:b/>
          <w:i/>
        </w:rPr>
      </w:pPr>
      <w:r w:rsidRPr="000E48F1">
        <w:rPr>
          <w:b/>
          <w:i/>
        </w:rPr>
        <w:t xml:space="preserve">Модуль </w:t>
      </w:r>
      <w:r w:rsidR="00934413">
        <w:rPr>
          <w:b/>
          <w:i/>
        </w:rPr>
        <w:t xml:space="preserve">4. </w:t>
      </w:r>
      <w:r w:rsidRPr="000E48F1">
        <w:rPr>
          <w:b/>
          <w:i/>
        </w:rPr>
        <w:t xml:space="preserve">«Профориентация» </w:t>
      </w:r>
    </w:p>
    <w:p w14:paraId="0A101BB1" w14:textId="633227F9" w:rsidR="000E48F1" w:rsidRDefault="00B05856" w:rsidP="000E48F1">
      <w:pPr>
        <w:ind w:firstLine="709"/>
        <w:jc w:val="both"/>
      </w:pPr>
      <w:r>
        <w:t xml:space="preserve">Совместная деятельность педагогов и </w:t>
      </w:r>
      <w:r w:rsidR="000E48F1">
        <w:t>учащихся</w:t>
      </w:r>
      <w:r>
        <w:t xml:space="preserve"> по направлению «профориентация» включает в себя профессиональное просвещение </w:t>
      </w:r>
      <w:r w:rsidR="000E48F1">
        <w:t>учащихся</w:t>
      </w:r>
      <w:r>
        <w:t xml:space="preserve">; диагностику и консультирование по проблемам профориентации, организацию профессиональных проб. Задача совместной деятельности педагога и ребенка – подготовить </w:t>
      </w:r>
      <w:r w:rsidR="000E48F1">
        <w:t>учащихся</w:t>
      </w:r>
      <w:r>
        <w:t xml:space="preserve">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</w:t>
      </w:r>
      <w:r w:rsidR="000E48F1">
        <w:t>учащегося</w:t>
      </w:r>
      <w: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через: </w:t>
      </w:r>
    </w:p>
    <w:p w14:paraId="3D9967C1" w14:textId="3385A020" w:rsidR="000E48F1" w:rsidRDefault="00B05856" w:rsidP="000E48F1">
      <w:pPr>
        <w:ind w:firstLine="709"/>
        <w:jc w:val="both"/>
      </w:pPr>
      <w:r>
        <w:sym w:font="Symbol" w:char="F0B7"/>
      </w:r>
      <w:r>
        <w:t xml:space="preserve"> </w:t>
      </w:r>
      <w:r w:rsidR="000E48F1" w:rsidRPr="00C61E48">
        <w:t>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</w:t>
      </w:r>
      <w:r>
        <w:t xml:space="preserve">; </w:t>
      </w:r>
    </w:p>
    <w:p w14:paraId="522588F8" w14:textId="54F48D4D" w:rsidR="000E48F1" w:rsidRDefault="00B05856" w:rsidP="000E48F1">
      <w:pPr>
        <w:ind w:firstLine="709"/>
        <w:jc w:val="both"/>
      </w:pPr>
      <w:r>
        <w:sym w:font="Symbol" w:char="F0B7"/>
      </w:r>
      <w:r>
        <w:t xml:space="preserve"> </w:t>
      </w:r>
      <w:r w:rsidR="000E48F1" w:rsidRPr="00C61E48">
        <w:t>освоение обучающимися основ профессии в рамках образовательной программы</w:t>
      </w:r>
      <w:r>
        <w:t>;</w:t>
      </w:r>
    </w:p>
    <w:p w14:paraId="0F500104" w14:textId="6E2803FA" w:rsidR="000E48F1" w:rsidRDefault="00B05856" w:rsidP="000E48F1">
      <w:pPr>
        <w:ind w:firstLine="709"/>
        <w:jc w:val="both"/>
      </w:pPr>
      <w:r>
        <w:sym w:font="Symbol" w:char="F0B7"/>
      </w:r>
      <w:r>
        <w:t xml:space="preserve"> 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</w:t>
      </w:r>
      <w:r w:rsidR="000E48F1">
        <w:t>задач, участие в мастер классах.</w:t>
      </w:r>
    </w:p>
    <w:p w14:paraId="0FE3B982" w14:textId="77777777" w:rsidR="0044500F" w:rsidRDefault="0044500F" w:rsidP="00B05856"/>
    <w:p w14:paraId="2E507C6E" w14:textId="5A38E4FC" w:rsidR="0044500F" w:rsidRPr="00506308" w:rsidRDefault="00B05856" w:rsidP="00506308">
      <w:pPr>
        <w:jc w:val="center"/>
        <w:rPr>
          <w:b/>
          <w:i/>
        </w:rPr>
      </w:pPr>
      <w:r w:rsidRPr="00506308">
        <w:rPr>
          <w:b/>
          <w:i/>
        </w:rPr>
        <w:t>3.</w:t>
      </w:r>
      <w:r w:rsidR="00934413">
        <w:rPr>
          <w:b/>
          <w:i/>
        </w:rPr>
        <w:t>5</w:t>
      </w:r>
      <w:r w:rsidRPr="00506308">
        <w:rPr>
          <w:b/>
          <w:i/>
        </w:rPr>
        <w:t>. Модуль «Организация предметно-эстетической среды»</w:t>
      </w:r>
    </w:p>
    <w:p w14:paraId="03E8C06C" w14:textId="77777777" w:rsidR="0044500F" w:rsidRDefault="00B05856" w:rsidP="00506308">
      <w:pPr>
        <w:ind w:firstLine="709"/>
        <w:jc w:val="both"/>
      </w:pPr>
      <w:r>
        <w:t xml:space="preserve">Окружающая ребенка предметно-эстетическая среда </w:t>
      </w:r>
      <w:r w:rsidR="0044500F">
        <w:t>учреждения</w:t>
      </w:r>
      <w: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14:paraId="67F2B7CB" w14:textId="77777777" w:rsidR="0044500F" w:rsidRDefault="00B05856" w:rsidP="00506308">
      <w:pPr>
        <w:ind w:firstLine="709"/>
        <w:jc w:val="both"/>
      </w:pPr>
      <w:r>
        <w:sym w:font="Symbol" w:char="F0B7"/>
      </w:r>
      <w: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 </w:t>
      </w:r>
    </w:p>
    <w:p w14:paraId="22ACE045" w14:textId="77777777" w:rsidR="00506308" w:rsidRDefault="00B05856" w:rsidP="00506308">
      <w:pPr>
        <w:ind w:firstLine="709"/>
        <w:jc w:val="both"/>
      </w:pPr>
      <w:r>
        <w:sym w:font="Symbol" w:char="F0B7"/>
      </w:r>
      <w:r>
        <w:t xml:space="preserve"> размещение на стенах школы регулярно сменяемых экспозиций: творческих работ </w:t>
      </w:r>
      <w:r w:rsidR="0044500F">
        <w:t>учащихся</w:t>
      </w:r>
      <w:r>
        <w:t xml:space="preserve">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</w:t>
      </w:r>
      <w:r w:rsidR="00506308">
        <w:t>учащихся</w:t>
      </w:r>
      <w:r>
        <w:t xml:space="preserve"> с разнообразием эстетического осмысления мира; фотоотчетов об интересных событиях, происходящих в </w:t>
      </w:r>
      <w:r w:rsidR="00506308">
        <w:t>учреждении</w:t>
      </w:r>
      <w:r>
        <w:t xml:space="preserve">; </w:t>
      </w:r>
    </w:p>
    <w:p w14:paraId="5F4BF177" w14:textId="7191F14B" w:rsidR="00506308" w:rsidRDefault="00B05856" w:rsidP="00506308">
      <w:pPr>
        <w:ind w:firstLine="709"/>
        <w:jc w:val="both"/>
      </w:pPr>
      <w:r>
        <w:sym w:font="Symbol" w:char="F0B7"/>
      </w:r>
      <w:r>
        <w:t xml:space="preserve"> создание и поддержание в рабочем состоянии в </w:t>
      </w:r>
      <w:r w:rsidR="00506308">
        <w:t>библиотеке учреждения</w:t>
      </w:r>
      <w:r>
        <w:t xml:space="preserve"> стеллажей свободного книгообмена, на которые желающие дети, родители и педагоги могут выставлять для общего пользования свои книги, а также брать</w:t>
      </w:r>
      <w:r w:rsidR="00506308">
        <w:t xml:space="preserve"> с них для чтения любые другие;</w:t>
      </w:r>
    </w:p>
    <w:p w14:paraId="133F738A" w14:textId="77777777" w:rsidR="00506308" w:rsidRDefault="00B05856" w:rsidP="00506308">
      <w:pPr>
        <w:ind w:firstLine="709"/>
        <w:jc w:val="both"/>
      </w:pPr>
      <w:r>
        <w:sym w:font="Symbol" w:char="F0B7"/>
      </w:r>
      <w:r>
        <w:t xml:space="preserve"> благоустройство классных кабинетов, осуществляемое руководителями </w:t>
      </w:r>
      <w:r w:rsidR="00506308">
        <w:t xml:space="preserve">объединений </w:t>
      </w:r>
      <w:r>
        <w:t xml:space="preserve">вместе со </w:t>
      </w:r>
      <w:r w:rsidR="00506308">
        <w:t>учащимися</w:t>
      </w:r>
      <w:r>
        <w:t xml:space="preserve"> своих </w:t>
      </w:r>
      <w:r w:rsidR="00506308">
        <w:t>объединений</w:t>
      </w:r>
      <w:r>
        <w:t>, позволяющее учащимся проявить свои фа</w:t>
      </w:r>
      <w:r w:rsidR="00506308">
        <w:t>нтазию и творческие способности</w:t>
      </w:r>
      <w:r>
        <w:t xml:space="preserve">; </w:t>
      </w:r>
    </w:p>
    <w:p w14:paraId="7B24706A" w14:textId="77777777" w:rsidR="00506308" w:rsidRDefault="00B05856" w:rsidP="00506308">
      <w:pPr>
        <w:ind w:firstLine="709"/>
        <w:jc w:val="both"/>
      </w:pPr>
      <w:r>
        <w:sym w:font="Symbol" w:char="F0B7"/>
      </w:r>
      <w:r>
        <w:t xml:space="preserve"> событийный дизайн – оформление пространства проведения конкретных событий </w:t>
      </w:r>
      <w:r w:rsidR="00506308">
        <w:t xml:space="preserve"> учреждения </w:t>
      </w:r>
      <w:r>
        <w:t xml:space="preserve">(праздников, церемоний, торжественных линеек, творческих 2 вечеров, выставок, собраний, конференций и т.п.); </w:t>
      </w:r>
    </w:p>
    <w:p w14:paraId="49839569" w14:textId="5CF12916" w:rsidR="004307AF" w:rsidRDefault="00B05856" w:rsidP="00506308">
      <w:pPr>
        <w:ind w:firstLine="709"/>
        <w:jc w:val="both"/>
      </w:pPr>
      <w:r>
        <w:sym w:font="Symbol" w:char="F0B7"/>
      </w:r>
      <w:r>
        <w:t xml:space="preserve"> акцентирование </w:t>
      </w:r>
      <w:proofErr w:type="spellStart"/>
      <w:r>
        <w:t>внимания</w:t>
      </w:r>
      <w:r w:rsidR="00506308">
        <w:t>учащихся</w:t>
      </w:r>
      <w:proofErr w:type="spellEnd"/>
      <w:r>
        <w:t xml:space="preserve">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14:paraId="3A7C994C" w14:textId="77777777" w:rsidR="004307AF" w:rsidRDefault="004307AF" w:rsidP="00B05856"/>
    <w:p w14:paraId="75D7E8FD" w14:textId="7CEB08F0" w:rsidR="00506308" w:rsidRPr="00934413" w:rsidRDefault="00934413" w:rsidP="00934413">
      <w:pPr>
        <w:jc w:val="center"/>
        <w:rPr>
          <w:b/>
          <w:i/>
        </w:rPr>
      </w:pPr>
      <w:r w:rsidRPr="00934413">
        <w:rPr>
          <w:b/>
          <w:i/>
          <w:szCs w:val="28"/>
          <w:lang w:val="en-US"/>
        </w:rPr>
        <w:t>IV</w:t>
      </w:r>
      <w:r w:rsidRPr="00934413">
        <w:rPr>
          <w:b/>
          <w:i/>
          <w:szCs w:val="28"/>
        </w:rPr>
        <w:t>.</w:t>
      </w:r>
      <w:r w:rsidRPr="00934413">
        <w:rPr>
          <w:b/>
          <w:i/>
        </w:rPr>
        <w:t xml:space="preserve"> </w:t>
      </w:r>
      <w:r w:rsidR="00B05856" w:rsidRPr="00934413">
        <w:rPr>
          <w:b/>
          <w:i/>
        </w:rPr>
        <w:t>О</w:t>
      </w:r>
      <w:r w:rsidRPr="00934413">
        <w:rPr>
          <w:b/>
          <w:i/>
        </w:rPr>
        <w:t>сновные направления самоанализа воспитательной работы</w:t>
      </w:r>
    </w:p>
    <w:p w14:paraId="5FC2D2E0" w14:textId="77777777" w:rsidR="00934413" w:rsidRDefault="00934413" w:rsidP="00506308">
      <w:pPr>
        <w:ind w:firstLine="709"/>
        <w:jc w:val="both"/>
      </w:pPr>
    </w:p>
    <w:p w14:paraId="471A36BA" w14:textId="77777777" w:rsidR="00506308" w:rsidRDefault="00B05856" w:rsidP="00506308">
      <w:pPr>
        <w:ind w:firstLine="709"/>
        <w:jc w:val="both"/>
      </w:pPr>
      <w:r>
        <w:t xml:space="preserve">Самоанализ организуемой в школе воспитательной работы осуществляется по выбранным </w:t>
      </w:r>
      <w:r w:rsidR="00506308">
        <w:t>в учреждении</w:t>
      </w:r>
      <w:r>
        <w:t xml:space="preserve"> направлениям и проводится с целью выявления основных проблем воспитания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7915A83D" w14:textId="77777777" w:rsidR="00506308" w:rsidRDefault="00B05856" w:rsidP="00506308">
      <w:pPr>
        <w:ind w:firstLine="709"/>
        <w:jc w:val="both"/>
      </w:pPr>
      <w:r>
        <w:t xml:space="preserve">Основными принципами, на основе которых осуществляется самоанализ воспитательной работы в школе, являются: </w:t>
      </w:r>
    </w:p>
    <w:p w14:paraId="230DD788" w14:textId="77777777" w:rsidR="00506308" w:rsidRDefault="00B05856" w:rsidP="00506308">
      <w:pPr>
        <w:ind w:firstLine="709"/>
        <w:jc w:val="both"/>
      </w:pPr>
      <w: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36B4A72" w14:textId="77777777" w:rsidR="00506308" w:rsidRDefault="00B05856" w:rsidP="00506308">
      <w:pPr>
        <w:ind w:firstLine="709"/>
        <w:jc w:val="both"/>
      </w:pPr>
      <w: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506308">
        <w:t>учащимися</w:t>
      </w:r>
      <w:r>
        <w:t xml:space="preserve"> и педагогами; </w:t>
      </w:r>
    </w:p>
    <w:p w14:paraId="0DE2C3BC" w14:textId="77777777" w:rsidR="00506308" w:rsidRDefault="00B05856" w:rsidP="00506308">
      <w:pPr>
        <w:ind w:firstLine="709"/>
        <w:jc w:val="both"/>
      </w:pPr>
      <w: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14:paraId="2D03B2FB" w14:textId="77777777" w:rsidR="00506308" w:rsidRDefault="00B05856" w:rsidP="00506308">
      <w:pPr>
        <w:ind w:firstLine="709"/>
        <w:jc w:val="both"/>
      </w:pPr>
      <w:r>
        <w:t xml:space="preserve">- принцип разделенной ответственности за результаты личностного развития </w:t>
      </w:r>
      <w:r w:rsidR="00506308">
        <w:t>учащихся</w:t>
      </w:r>
      <w:r>
        <w:t xml:space="preserve">, ориентирующий экспертов на понимание того, что личностное развитие </w:t>
      </w:r>
      <w:r w:rsidR="00506308">
        <w:t>учащегося</w:t>
      </w:r>
      <w:r>
        <w:t xml:space="preserve"> – это результат как социального воспитания (в котором </w:t>
      </w:r>
      <w:r w:rsidR="00506308">
        <w:t>учреждение</w:t>
      </w:r>
      <w:r>
        <w:t xml:space="preserve"> участвует наряду с другими социальными институтами), так и стихийной социализации и саморазвития детей. </w:t>
      </w:r>
    </w:p>
    <w:p w14:paraId="4E5786E9" w14:textId="77777777" w:rsidR="00BF1827" w:rsidRDefault="00B05856" w:rsidP="00506308">
      <w:pPr>
        <w:ind w:firstLine="709"/>
        <w:jc w:val="both"/>
      </w:pPr>
      <w:r>
        <w:t xml:space="preserve">Основными направлениями анализа организуемого в </w:t>
      </w:r>
      <w:r w:rsidR="00506308">
        <w:t>Центре</w:t>
      </w:r>
      <w:r>
        <w:t xml:space="preserve"> воспитательного процесса могут быть следующие </w:t>
      </w:r>
    </w:p>
    <w:p w14:paraId="54CE639A" w14:textId="1AEC0361" w:rsidR="00BF1827" w:rsidRDefault="00B05856" w:rsidP="00506308">
      <w:pPr>
        <w:ind w:firstLine="709"/>
        <w:jc w:val="both"/>
      </w:pPr>
      <w:r>
        <w:t xml:space="preserve">1. Результаты воспитания, социализации и саморазвития </w:t>
      </w:r>
      <w:r w:rsidR="00BF1827">
        <w:t>учащегося</w:t>
      </w:r>
      <w:r>
        <w:t>. Критерием, на основе которого осуществляется данный анализ, является динамика личностного развития школьников</w:t>
      </w:r>
      <w:r w:rsidR="00BF1827" w:rsidRPr="00BF1827">
        <w:t xml:space="preserve"> </w:t>
      </w:r>
      <w:r w:rsidR="00BF1827">
        <w:t>учащегося</w:t>
      </w:r>
      <w:r>
        <w:t xml:space="preserve"> каждого </w:t>
      </w:r>
      <w:r w:rsidR="00BF1827">
        <w:t>объединения</w:t>
      </w:r>
      <w:r>
        <w:t>. Осуществляется анализ руководителя</w:t>
      </w:r>
      <w:r w:rsidR="00BF1827">
        <w:t xml:space="preserve"> объединения</w:t>
      </w:r>
      <w: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</w:t>
      </w:r>
      <w:r w:rsidR="00BF1827">
        <w:t>совета</w:t>
      </w:r>
      <w:r>
        <w:t xml:space="preserve"> или </w:t>
      </w:r>
      <w:r w:rsidR="002A2413">
        <w:t>заседании педагогического совета</w:t>
      </w:r>
      <w:r>
        <w:t xml:space="preserve">. 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14:paraId="225A18B9" w14:textId="77777777" w:rsidR="00BF1827" w:rsidRPr="00BF1827" w:rsidRDefault="00B05856" w:rsidP="00506308">
      <w:pPr>
        <w:ind w:firstLine="709"/>
        <w:jc w:val="both"/>
        <w:rPr>
          <w:szCs w:val="28"/>
        </w:rPr>
      </w:pPr>
      <w:r w:rsidRPr="00BF1827">
        <w:rPr>
          <w:szCs w:val="28"/>
        </w:rPr>
        <w:t xml:space="preserve">Внимание педагогов сосредотачивается на следующих вопросах: </w:t>
      </w:r>
    </w:p>
    <w:p w14:paraId="17453B48" w14:textId="77777777" w:rsidR="00BF1827" w:rsidRPr="00BF1827" w:rsidRDefault="00B05856" w:rsidP="00BF182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27">
        <w:rPr>
          <w:rFonts w:ascii="Times New Roman" w:hAnsi="Times New Roman"/>
          <w:sz w:val="28"/>
          <w:szCs w:val="28"/>
        </w:rPr>
        <w:t xml:space="preserve">какие прежде существовавшие проблемы личностного развития </w:t>
      </w:r>
      <w:r w:rsidR="00BF1827" w:rsidRPr="00BF1827">
        <w:rPr>
          <w:rFonts w:ascii="Times New Roman" w:hAnsi="Times New Roman"/>
          <w:sz w:val="28"/>
          <w:szCs w:val="28"/>
        </w:rPr>
        <w:t>учащихся</w:t>
      </w:r>
      <w:r w:rsidRPr="00BF1827">
        <w:rPr>
          <w:rFonts w:ascii="Times New Roman" w:hAnsi="Times New Roman"/>
          <w:sz w:val="28"/>
          <w:szCs w:val="28"/>
        </w:rPr>
        <w:t xml:space="preserve"> удалось решить за минувший учебный год; </w:t>
      </w:r>
    </w:p>
    <w:p w14:paraId="54E9A2C0" w14:textId="77777777" w:rsidR="00BF1827" w:rsidRPr="00BF1827" w:rsidRDefault="00B05856" w:rsidP="00BF182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27">
        <w:rPr>
          <w:rFonts w:ascii="Times New Roman" w:hAnsi="Times New Roman"/>
          <w:sz w:val="28"/>
          <w:szCs w:val="28"/>
        </w:rPr>
        <w:t xml:space="preserve">какие проблемы решить не удалось и почему; </w:t>
      </w:r>
    </w:p>
    <w:p w14:paraId="2BC6F476" w14:textId="77777777" w:rsidR="00BF1827" w:rsidRPr="00BF1827" w:rsidRDefault="00B05856" w:rsidP="00BF1827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827">
        <w:rPr>
          <w:rFonts w:ascii="Times New Roman" w:hAnsi="Times New Roman"/>
          <w:sz w:val="28"/>
          <w:szCs w:val="28"/>
        </w:rPr>
        <w:t xml:space="preserve">какие новые проблемы появились, над чем далее предстоит работать педагогическому коллективу. </w:t>
      </w:r>
    </w:p>
    <w:p w14:paraId="38CCA631" w14:textId="77777777" w:rsidR="002A2413" w:rsidRDefault="00B05856" w:rsidP="00506308">
      <w:pPr>
        <w:ind w:firstLine="709"/>
        <w:jc w:val="both"/>
      </w:pPr>
      <w:r w:rsidRPr="00BF1827">
        <w:rPr>
          <w:szCs w:val="28"/>
        </w:rPr>
        <w:t>2. Состояние организуемой</w:t>
      </w:r>
      <w:r>
        <w:t xml:space="preserve"> в </w:t>
      </w:r>
      <w:r w:rsidR="00BF1827">
        <w:t>Центре</w:t>
      </w:r>
      <w:r>
        <w:t xml:space="preserve"> совместной деятельности детей и взрослых. </w:t>
      </w:r>
    </w:p>
    <w:p w14:paraId="5BAE5907" w14:textId="77777777" w:rsidR="002A2413" w:rsidRDefault="00B05856" w:rsidP="00506308">
      <w:pPr>
        <w:ind w:firstLine="709"/>
        <w:jc w:val="both"/>
      </w:pPr>
      <w:r>
        <w:t>Критерием, на основе которого осуществляется данный анализ, является наличие в</w:t>
      </w:r>
      <w:r w:rsidR="00BF1827">
        <w:t xml:space="preserve"> учреждении </w:t>
      </w:r>
      <w:r>
        <w:t>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руководителями</w:t>
      </w:r>
      <w:r w:rsidR="002A2413">
        <w:t xml:space="preserve"> объединений</w:t>
      </w:r>
      <w:r>
        <w:t xml:space="preserve">. Способами получения информации о состоянии организуемой в </w:t>
      </w:r>
      <w:r w:rsidR="002A2413">
        <w:t xml:space="preserve">Центре </w:t>
      </w:r>
      <w:r>
        <w:t>совместной деятельности детей и взрослых могут быть беседы со школьника</w:t>
      </w:r>
      <w:r w:rsidR="002A2413">
        <w:t>ми и их родителями, педагогами</w:t>
      </w:r>
      <w:r>
        <w:t>, при необходимости – их анкетирование. Полученные результаты обсуждаются на заседании педагогическо</w:t>
      </w:r>
      <w:r w:rsidR="002A2413">
        <w:t>го</w:t>
      </w:r>
      <w:r>
        <w:t xml:space="preserve"> совет</w:t>
      </w:r>
      <w:r w:rsidR="002A2413">
        <w:t>а.</w:t>
      </w:r>
      <w:r>
        <w:t xml:space="preserve"> Внимание при этом сосредотачивается на вопросах, связанных с: </w:t>
      </w:r>
    </w:p>
    <w:p w14:paraId="61797D4C" w14:textId="0CC8B3F0" w:rsidR="009B57F5" w:rsidRDefault="00B05856" w:rsidP="009B57F5">
      <w:pPr>
        <w:ind w:firstLine="709"/>
        <w:jc w:val="both"/>
      </w:pPr>
      <w:r>
        <w:t>- качеством проводимых ключевых дел</w:t>
      </w:r>
      <w:r w:rsidR="002A2413">
        <w:t xml:space="preserve"> учреждения</w:t>
      </w:r>
      <w:r>
        <w:t xml:space="preserve">; </w:t>
      </w:r>
    </w:p>
    <w:p w14:paraId="5E7043A6" w14:textId="77777777" w:rsidR="009B57F5" w:rsidRDefault="00B05856" w:rsidP="00506308">
      <w:pPr>
        <w:ind w:firstLine="709"/>
        <w:jc w:val="both"/>
      </w:pPr>
      <w:r>
        <w:t xml:space="preserve">- качеством проводимых в школе экскурсий, экспедиций, походов; </w:t>
      </w:r>
    </w:p>
    <w:p w14:paraId="2720C0D4" w14:textId="13E031AB" w:rsidR="009B57F5" w:rsidRDefault="00B05856" w:rsidP="00506308">
      <w:pPr>
        <w:ind w:firstLine="709"/>
        <w:jc w:val="both"/>
      </w:pPr>
      <w:r>
        <w:t xml:space="preserve">- качеством </w:t>
      </w:r>
      <w:proofErr w:type="spellStart"/>
      <w:r>
        <w:t>профориентационной</w:t>
      </w:r>
      <w:proofErr w:type="spellEnd"/>
      <w:r>
        <w:t xml:space="preserve"> работы школы; </w:t>
      </w:r>
    </w:p>
    <w:p w14:paraId="66BD83BD" w14:textId="437687B1" w:rsidR="009B57F5" w:rsidRDefault="00B05856" w:rsidP="00506308">
      <w:pPr>
        <w:ind w:firstLine="709"/>
        <w:jc w:val="both"/>
      </w:pPr>
      <w:r>
        <w:t>- качеством организации пред</w:t>
      </w:r>
      <w:r w:rsidR="009B57F5">
        <w:t>метно-эстетической среды учреждения;</w:t>
      </w:r>
    </w:p>
    <w:p w14:paraId="67B4F730" w14:textId="02610101" w:rsidR="00BF1827" w:rsidRDefault="00B05856" w:rsidP="00506308">
      <w:pPr>
        <w:ind w:firstLine="709"/>
        <w:jc w:val="both"/>
      </w:pPr>
      <w:r>
        <w:t xml:space="preserve">- качеством взаимодействия </w:t>
      </w:r>
      <w:r w:rsidR="009B57F5">
        <w:t xml:space="preserve">учреждения </w:t>
      </w:r>
      <w:r>
        <w:t xml:space="preserve">и семей школьников. </w:t>
      </w:r>
    </w:p>
    <w:p w14:paraId="0F35C4C3" w14:textId="570BCC9E" w:rsidR="00B05856" w:rsidRDefault="00B05856" w:rsidP="00506308">
      <w:pPr>
        <w:ind w:firstLine="709"/>
        <w:jc w:val="both"/>
      </w:pPr>
      <w:r>
        <w:t xml:space="preserve">Итогом самоанализа организуемой в </w:t>
      </w:r>
      <w:r w:rsidR="00BF1827">
        <w:t>Центре</w:t>
      </w:r>
      <w:r>
        <w:t xml:space="preserve"> воспитательной раб</w:t>
      </w:r>
      <w:r w:rsidR="00BF1827">
        <w:t xml:space="preserve">оты является </w:t>
      </w:r>
      <w:r>
        <w:t>перечень выявленных проблем, над которыми предстоит работать педагогическому коллективу.</w:t>
      </w:r>
    </w:p>
    <w:p w14:paraId="113742DA" w14:textId="77777777" w:rsidR="00B27B45" w:rsidRPr="00D52432" w:rsidRDefault="00B27B45" w:rsidP="00B27B45">
      <w:pPr>
        <w:rPr>
          <w:szCs w:val="28"/>
        </w:rPr>
      </w:pPr>
    </w:p>
    <w:p w14:paraId="100C66FC" w14:textId="50CF07D9" w:rsidR="00B27B45" w:rsidRPr="001E5E47" w:rsidRDefault="001E5E47" w:rsidP="00B27B45">
      <w:pPr>
        <w:jc w:val="center"/>
        <w:rPr>
          <w:b/>
          <w:i/>
          <w:szCs w:val="28"/>
        </w:rPr>
      </w:pPr>
      <w:r w:rsidRPr="00934413">
        <w:rPr>
          <w:b/>
          <w:i/>
          <w:szCs w:val="28"/>
          <w:lang w:val="en-US"/>
        </w:rPr>
        <w:t>V</w:t>
      </w:r>
      <w:r w:rsidRPr="00934413">
        <w:rPr>
          <w:b/>
          <w:i/>
          <w:szCs w:val="28"/>
        </w:rPr>
        <w:t>.</w:t>
      </w:r>
      <w:r w:rsidR="00B27B45" w:rsidRPr="001E5E47">
        <w:rPr>
          <w:b/>
          <w:i/>
          <w:szCs w:val="28"/>
        </w:rPr>
        <w:t>К</w:t>
      </w:r>
      <w:r w:rsidRPr="001E5E47">
        <w:rPr>
          <w:b/>
          <w:i/>
          <w:szCs w:val="28"/>
        </w:rPr>
        <w:t>алендарный план воспитательной работы</w:t>
      </w:r>
    </w:p>
    <w:p w14:paraId="114CEF55" w14:textId="77777777" w:rsidR="001E5E47" w:rsidRPr="00D52432" w:rsidRDefault="001E5E47" w:rsidP="001E5E47">
      <w:pPr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66"/>
        <w:gridCol w:w="2531"/>
        <w:gridCol w:w="2280"/>
        <w:gridCol w:w="2294"/>
      </w:tblGrid>
      <w:tr w:rsidR="001E5E47" w:rsidRPr="00521EB0" w14:paraId="13D99802" w14:textId="77777777" w:rsidTr="001E5E47">
        <w:tc>
          <w:tcPr>
            <w:tcW w:w="2366" w:type="dxa"/>
          </w:tcPr>
          <w:p w14:paraId="4F86418E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color w:val="000000"/>
                <w:w w:val="0"/>
                <w:szCs w:val="28"/>
              </w:rPr>
              <w:t>Формы воспитательной работы</w:t>
            </w:r>
          </w:p>
        </w:tc>
        <w:tc>
          <w:tcPr>
            <w:tcW w:w="2531" w:type="dxa"/>
          </w:tcPr>
          <w:p w14:paraId="6C8DCED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color w:val="000000"/>
                <w:w w:val="0"/>
                <w:szCs w:val="28"/>
              </w:rPr>
              <w:t>Виды деятельности</w:t>
            </w:r>
          </w:p>
        </w:tc>
        <w:tc>
          <w:tcPr>
            <w:tcW w:w="2280" w:type="dxa"/>
          </w:tcPr>
          <w:p w14:paraId="1744B0F3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color w:val="000000"/>
                <w:w w:val="0"/>
                <w:szCs w:val="28"/>
              </w:rPr>
              <w:t>Сроки проведения</w:t>
            </w:r>
          </w:p>
        </w:tc>
        <w:tc>
          <w:tcPr>
            <w:tcW w:w="2294" w:type="dxa"/>
          </w:tcPr>
          <w:p w14:paraId="41451F96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color w:val="000000"/>
                <w:w w:val="0"/>
                <w:szCs w:val="28"/>
              </w:rPr>
              <w:t>Содержание деятельности</w:t>
            </w:r>
          </w:p>
        </w:tc>
      </w:tr>
      <w:tr w:rsidR="001E5E47" w:rsidRPr="00521EB0" w14:paraId="024AD8A2" w14:textId="77777777" w:rsidTr="001E5E47">
        <w:tc>
          <w:tcPr>
            <w:tcW w:w="9471" w:type="dxa"/>
            <w:gridSpan w:val="4"/>
          </w:tcPr>
          <w:p w14:paraId="1DA94864" w14:textId="77777777" w:rsidR="001E5E47" w:rsidRPr="001E5E47" w:rsidRDefault="001E5E47" w:rsidP="005979BC">
            <w:pPr>
              <w:jc w:val="center"/>
              <w:rPr>
                <w:b/>
                <w:color w:val="000000"/>
                <w:w w:val="0"/>
                <w:szCs w:val="28"/>
              </w:rPr>
            </w:pPr>
            <w:r w:rsidRPr="001E5E47">
              <w:rPr>
                <w:b/>
                <w:szCs w:val="28"/>
              </w:rPr>
              <w:t xml:space="preserve">Модуль </w:t>
            </w:r>
            <w:r w:rsidRPr="001E5E47">
              <w:rPr>
                <w:b/>
                <w:iCs/>
                <w:color w:val="000000"/>
                <w:w w:val="0"/>
                <w:szCs w:val="28"/>
              </w:rPr>
              <w:t>1. «Ключевые дела»</w:t>
            </w:r>
          </w:p>
        </w:tc>
      </w:tr>
      <w:tr w:rsidR="001E5E47" w:rsidRPr="00521EB0" w14:paraId="3C3271DE" w14:textId="77777777" w:rsidTr="001E5E47">
        <w:tc>
          <w:tcPr>
            <w:tcW w:w="2366" w:type="dxa"/>
            <w:vMerge w:val="restart"/>
          </w:tcPr>
          <w:p w14:paraId="0C656A1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/>
                <w:bCs/>
                <w:iCs/>
                <w:szCs w:val="28"/>
              </w:rPr>
              <w:t>Вне образовательной организации</w:t>
            </w:r>
          </w:p>
        </w:tc>
        <w:tc>
          <w:tcPr>
            <w:tcW w:w="2531" w:type="dxa"/>
            <w:vAlign w:val="center"/>
          </w:tcPr>
          <w:p w14:paraId="29A3A06B" w14:textId="77777777" w:rsidR="001E5E47" w:rsidRPr="001E5E47" w:rsidRDefault="001E5E47" w:rsidP="005979BC">
            <w:pPr>
              <w:pStyle w:val="ab"/>
              <w:snapToGrid w:val="0"/>
              <w:ind w:left="57"/>
              <w:rPr>
                <w:rFonts w:eastAsia="Calibri"/>
                <w:sz w:val="28"/>
                <w:szCs w:val="28"/>
              </w:rPr>
            </w:pPr>
            <w:r w:rsidRPr="001E5E47">
              <w:rPr>
                <w:rFonts w:eastAsia="Calibri"/>
                <w:sz w:val="28"/>
                <w:szCs w:val="28"/>
              </w:rPr>
              <w:t>Городской фестиваль «Многоликая Россия»</w:t>
            </w:r>
          </w:p>
        </w:tc>
        <w:tc>
          <w:tcPr>
            <w:tcW w:w="2280" w:type="dxa"/>
            <w:vAlign w:val="center"/>
          </w:tcPr>
          <w:p w14:paraId="054DEBDA" w14:textId="77777777" w:rsidR="001E5E47" w:rsidRPr="001E5E47" w:rsidRDefault="001E5E47" w:rsidP="005979BC">
            <w:pPr>
              <w:pStyle w:val="ab"/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195DBD43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03DA0518" w14:textId="77777777" w:rsidTr="001E5E47">
        <w:tc>
          <w:tcPr>
            <w:tcW w:w="2366" w:type="dxa"/>
            <w:vMerge/>
          </w:tcPr>
          <w:p w14:paraId="76472E85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3D096CF" w14:textId="77777777" w:rsidR="001E5E47" w:rsidRPr="001E5E47" w:rsidRDefault="001E5E47" w:rsidP="005979BC">
            <w:pPr>
              <w:rPr>
                <w:szCs w:val="28"/>
                <w:lang w:val="en-US"/>
              </w:rPr>
            </w:pPr>
            <w:r w:rsidRPr="001E5E47">
              <w:rPr>
                <w:szCs w:val="28"/>
              </w:rPr>
              <w:t>Городская экологическая акция  «За чистоту родного города»</w:t>
            </w:r>
          </w:p>
        </w:tc>
        <w:tc>
          <w:tcPr>
            <w:tcW w:w="2280" w:type="dxa"/>
          </w:tcPr>
          <w:p w14:paraId="14364BA8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0201385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5CA76B94" w14:textId="77777777" w:rsidTr="001E5E47">
        <w:tc>
          <w:tcPr>
            <w:tcW w:w="2366" w:type="dxa"/>
            <w:vMerge/>
          </w:tcPr>
          <w:p w14:paraId="5E022DC1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14A2334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Краевой конкурс творческих работ «Имею право и обязан»</w:t>
            </w:r>
          </w:p>
        </w:tc>
        <w:tc>
          <w:tcPr>
            <w:tcW w:w="2280" w:type="dxa"/>
          </w:tcPr>
          <w:p w14:paraId="2D94E941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44C535A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3C17E198" w14:textId="77777777" w:rsidTr="001E5E47">
        <w:tc>
          <w:tcPr>
            <w:tcW w:w="2366" w:type="dxa"/>
            <w:vMerge/>
          </w:tcPr>
          <w:p w14:paraId="1DD703E7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5CBD876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Первенство СК среди юношей и девушек по шахматам</w:t>
            </w:r>
          </w:p>
        </w:tc>
        <w:tc>
          <w:tcPr>
            <w:tcW w:w="2280" w:type="dxa"/>
          </w:tcPr>
          <w:p w14:paraId="6E00C6D2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2ED853E9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3446D0EA" w14:textId="77777777" w:rsidTr="001E5E47">
        <w:tc>
          <w:tcPr>
            <w:tcW w:w="2366" w:type="dxa"/>
            <w:vMerge/>
          </w:tcPr>
          <w:p w14:paraId="7B3656C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6EAC63A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Региональном экологическом конкурсе «Земля наш общий дом»</w:t>
            </w:r>
          </w:p>
        </w:tc>
        <w:tc>
          <w:tcPr>
            <w:tcW w:w="2280" w:type="dxa"/>
          </w:tcPr>
          <w:p w14:paraId="66785A54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октябрь</w:t>
            </w:r>
          </w:p>
        </w:tc>
        <w:tc>
          <w:tcPr>
            <w:tcW w:w="2294" w:type="dxa"/>
          </w:tcPr>
          <w:p w14:paraId="322E462C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3C441CF7" w14:textId="77777777" w:rsidTr="001E5E47">
        <w:tc>
          <w:tcPr>
            <w:tcW w:w="2366" w:type="dxa"/>
            <w:vMerge/>
          </w:tcPr>
          <w:p w14:paraId="1BC96D10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1969C04D" w14:textId="77777777" w:rsidR="001E5E47" w:rsidRPr="001E5E47" w:rsidRDefault="001E5E47" w:rsidP="005979BC">
            <w:pPr>
              <w:rPr>
                <w:szCs w:val="28"/>
              </w:rPr>
            </w:pPr>
            <w:proofErr w:type="spellStart"/>
            <w:r w:rsidRPr="001E5E47">
              <w:rPr>
                <w:rFonts w:eastAsia="Calibri"/>
                <w:szCs w:val="28"/>
                <w:lang w:val="en-US"/>
              </w:rPr>
              <w:t>Краевой</w:t>
            </w:r>
            <w:proofErr w:type="spellEnd"/>
            <w:r w:rsidRPr="001E5E47">
              <w:rPr>
                <w:rFonts w:eastAsia="Calibri"/>
                <w:szCs w:val="28"/>
                <w:lang w:val="en-US"/>
              </w:rPr>
              <w:t xml:space="preserve"> </w:t>
            </w:r>
            <w:proofErr w:type="spellStart"/>
            <w:r w:rsidRPr="001E5E47">
              <w:rPr>
                <w:rFonts w:eastAsia="Calibri"/>
                <w:szCs w:val="28"/>
                <w:lang w:val="en-US"/>
              </w:rPr>
              <w:t>конкурс</w:t>
            </w:r>
            <w:proofErr w:type="spellEnd"/>
            <w:r w:rsidRPr="001E5E47">
              <w:rPr>
                <w:rFonts w:eastAsia="Calibri"/>
                <w:szCs w:val="28"/>
                <w:lang w:val="en-US"/>
              </w:rPr>
              <w:t xml:space="preserve">  </w:t>
            </w:r>
            <w:r w:rsidRPr="001E5E47">
              <w:rPr>
                <w:szCs w:val="28"/>
              </w:rPr>
              <w:t>«</w:t>
            </w:r>
            <w:proofErr w:type="spellStart"/>
            <w:r w:rsidRPr="001E5E47">
              <w:rPr>
                <w:rFonts w:eastAsia="Calibri"/>
                <w:szCs w:val="28"/>
                <w:lang w:val="en-US"/>
              </w:rPr>
              <w:t>Юнат</w:t>
            </w:r>
            <w:proofErr w:type="spellEnd"/>
            <w:r w:rsidRPr="001E5E47">
              <w:rPr>
                <w:rFonts w:eastAsia="Calibri"/>
                <w:szCs w:val="28"/>
                <w:lang w:val="en-US"/>
              </w:rPr>
              <w:t xml:space="preserve"> 2020</w:t>
            </w:r>
            <w:r w:rsidRPr="001E5E47">
              <w:rPr>
                <w:szCs w:val="28"/>
              </w:rPr>
              <w:t>»</w:t>
            </w:r>
          </w:p>
        </w:tc>
        <w:tc>
          <w:tcPr>
            <w:tcW w:w="2280" w:type="dxa"/>
            <w:vAlign w:val="center"/>
          </w:tcPr>
          <w:p w14:paraId="09031A60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5717848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55883128" w14:textId="77777777" w:rsidTr="001E5E47">
        <w:tc>
          <w:tcPr>
            <w:tcW w:w="2366" w:type="dxa"/>
            <w:vMerge/>
          </w:tcPr>
          <w:p w14:paraId="1C17F51E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5E233B04" w14:textId="77777777" w:rsidR="001E5E47" w:rsidRPr="001E5E47" w:rsidRDefault="001E5E47" w:rsidP="005979BC">
            <w:pPr>
              <w:rPr>
                <w:szCs w:val="28"/>
              </w:rPr>
            </w:pPr>
            <w:proofErr w:type="spellStart"/>
            <w:r w:rsidRPr="001E5E47">
              <w:rPr>
                <w:rFonts w:eastAsia="Calibri"/>
                <w:szCs w:val="28"/>
                <w:lang w:val="en-US"/>
              </w:rPr>
              <w:t>Краевые</w:t>
            </w:r>
            <w:proofErr w:type="spellEnd"/>
            <w:r w:rsidRPr="001E5E47">
              <w:rPr>
                <w:szCs w:val="28"/>
              </w:rPr>
              <w:t xml:space="preserve"> и региональные соревнованиях по авиамодельному спорту</w:t>
            </w:r>
          </w:p>
        </w:tc>
        <w:tc>
          <w:tcPr>
            <w:tcW w:w="2280" w:type="dxa"/>
          </w:tcPr>
          <w:p w14:paraId="089BEE5C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октябрь</w:t>
            </w:r>
          </w:p>
        </w:tc>
        <w:tc>
          <w:tcPr>
            <w:tcW w:w="2294" w:type="dxa"/>
          </w:tcPr>
          <w:p w14:paraId="6113F418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06EABA2F" w14:textId="77777777" w:rsidTr="001E5E47">
        <w:tc>
          <w:tcPr>
            <w:tcW w:w="2366" w:type="dxa"/>
            <w:vMerge/>
          </w:tcPr>
          <w:p w14:paraId="64D2AFB5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01ABAD5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Городской эколого-биологический конкурс «Знатоки природы»</w:t>
            </w:r>
          </w:p>
        </w:tc>
        <w:tc>
          <w:tcPr>
            <w:tcW w:w="2280" w:type="dxa"/>
          </w:tcPr>
          <w:p w14:paraId="32259C60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ноябрь</w:t>
            </w:r>
          </w:p>
        </w:tc>
        <w:tc>
          <w:tcPr>
            <w:tcW w:w="2294" w:type="dxa"/>
          </w:tcPr>
          <w:p w14:paraId="67ECEA7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4829C5E1" w14:textId="77777777" w:rsidTr="001E5E47">
        <w:tc>
          <w:tcPr>
            <w:tcW w:w="2366" w:type="dxa"/>
            <w:vMerge/>
          </w:tcPr>
          <w:p w14:paraId="75F55B56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60BDF045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Спартакиада школьников по шахматам и шашкам</w:t>
            </w:r>
          </w:p>
        </w:tc>
        <w:tc>
          <w:tcPr>
            <w:tcW w:w="2280" w:type="dxa"/>
          </w:tcPr>
          <w:p w14:paraId="71B774FC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ноябрь</w:t>
            </w:r>
          </w:p>
        </w:tc>
        <w:tc>
          <w:tcPr>
            <w:tcW w:w="2294" w:type="dxa"/>
          </w:tcPr>
          <w:p w14:paraId="260FD34C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061845A5" w14:textId="77777777" w:rsidTr="001E5E47">
        <w:tc>
          <w:tcPr>
            <w:tcW w:w="2366" w:type="dxa"/>
            <w:vMerge/>
          </w:tcPr>
          <w:p w14:paraId="05991638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5CF60EC6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Первенство юга России по моделям воздушного боя</w:t>
            </w:r>
          </w:p>
        </w:tc>
        <w:tc>
          <w:tcPr>
            <w:tcW w:w="2280" w:type="dxa"/>
          </w:tcPr>
          <w:p w14:paraId="66A1B71E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ноябрь</w:t>
            </w:r>
          </w:p>
        </w:tc>
        <w:tc>
          <w:tcPr>
            <w:tcW w:w="2294" w:type="dxa"/>
          </w:tcPr>
          <w:p w14:paraId="64FAD708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191D4C80" w14:textId="77777777" w:rsidTr="001E5E47">
        <w:tc>
          <w:tcPr>
            <w:tcW w:w="2366" w:type="dxa"/>
            <w:vMerge/>
          </w:tcPr>
          <w:p w14:paraId="6C348875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3663CF3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Игровая программа по ПДД «Поле чудес»</w:t>
            </w:r>
          </w:p>
        </w:tc>
        <w:tc>
          <w:tcPr>
            <w:tcW w:w="2280" w:type="dxa"/>
          </w:tcPr>
          <w:p w14:paraId="2E113B3C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ноябрь</w:t>
            </w:r>
          </w:p>
        </w:tc>
        <w:tc>
          <w:tcPr>
            <w:tcW w:w="2294" w:type="dxa"/>
          </w:tcPr>
          <w:p w14:paraId="661A46DC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05B59EA1" w14:textId="77777777" w:rsidTr="001E5E47">
        <w:tc>
          <w:tcPr>
            <w:tcW w:w="2366" w:type="dxa"/>
            <w:vMerge/>
          </w:tcPr>
          <w:p w14:paraId="140C9787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421DE564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«Всероссийский конкурс «старт в науку»</w:t>
            </w:r>
          </w:p>
        </w:tc>
        <w:tc>
          <w:tcPr>
            <w:tcW w:w="2280" w:type="dxa"/>
          </w:tcPr>
          <w:p w14:paraId="0FF614E2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ноябрь</w:t>
            </w:r>
          </w:p>
        </w:tc>
        <w:tc>
          <w:tcPr>
            <w:tcW w:w="2294" w:type="dxa"/>
          </w:tcPr>
          <w:p w14:paraId="6E8BD6A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3609A5DD" w14:textId="77777777" w:rsidTr="001E5E47">
        <w:tc>
          <w:tcPr>
            <w:tcW w:w="2366" w:type="dxa"/>
            <w:vMerge/>
          </w:tcPr>
          <w:p w14:paraId="23934C8C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64EC6A54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Городская акция «Поможем зимующим птицам»</w:t>
            </w:r>
          </w:p>
        </w:tc>
        <w:tc>
          <w:tcPr>
            <w:tcW w:w="2280" w:type="dxa"/>
          </w:tcPr>
          <w:p w14:paraId="5CB7FFB1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декабрь</w:t>
            </w:r>
          </w:p>
        </w:tc>
        <w:tc>
          <w:tcPr>
            <w:tcW w:w="2294" w:type="dxa"/>
          </w:tcPr>
          <w:p w14:paraId="19D907B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2A376042" w14:textId="77777777" w:rsidTr="001E5E47">
        <w:tc>
          <w:tcPr>
            <w:tcW w:w="2366" w:type="dxa"/>
            <w:vMerge/>
          </w:tcPr>
          <w:p w14:paraId="2B2CD37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1B987AB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Городской литературно-фольклорный праздник «Казачьи посиделки»</w:t>
            </w:r>
          </w:p>
        </w:tc>
        <w:tc>
          <w:tcPr>
            <w:tcW w:w="2280" w:type="dxa"/>
          </w:tcPr>
          <w:p w14:paraId="7596AC98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декабрь</w:t>
            </w:r>
          </w:p>
        </w:tc>
        <w:tc>
          <w:tcPr>
            <w:tcW w:w="2294" w:type="dxa"/>
          </w:tcPr>
          <w:p w14:paraId="30683EA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371B96D1" w14:textId="77777777" w:rsidTr="001E5E47">
        <w:tc>
          <w:tcPr>
            <w:tcW w:w="2366" w:type="dxa"/>
            <w:vMerge/>
          </w:tcPr>
          <w:p w14:paraId="29749F8A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A19499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 xml:space="preserve">Краевой семинар по авиа-и </w:t>
            </w:r>
            <w:proofErr w:type="spellStart"/>
            <w:r w:rsidRPr="001E5E47">
              <w:rPr>
                <w:szCs w:val="28"/>
              </w:rPr>
              <w:t>ракетомодельному</w:t>
            </w:r>
            <w:proofErr w:type="spellEnd"/>
            <w:r w:rsidRPr="001E5E47">
              <w:rPr>
                <w:szCs w:val="28"/>
              </w:rPr>
              <w:t xml:space="preserve"> спорту</w:t>
            </w:r>
          </w:p>
        </w:tc>
        <w:tc>
          <w:tcPr>
            <w:tcW w:w="2280" w:type="dxa"/>
          </w:tcPr>
          <w:p w14:paraId="372A467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декабрь</w:t>
            </w:r>
          </w:p>
        </w:tc>
        <w:tc>
          <w:tcPr>
            <w:tcW w:w="2294" w:type="dxa"/>
          </w:tcPr>
          <w:p w14:paraId="6BDDCD58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1D7F8967" w14:textId="77777777" w:rsidTr="001E5E47">
        <w:tc>
          <w:tcPr>
            <w:tcW w:w="2366" w:type="dxa"/>
            <w:vMerge/>
          </w:tcPr>
          <w:p w14:paraId="38758E7E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10E844F4" w14:textId="77777777" w:rsidR="001E5E47" w:rsidRPr="001E5E47" w:rsidRDefault="001E5E47" w:rsidP="005979BC">
            <w:pPr>
              <w:pStyle w:val="ab"/>
              <w:snapToGrid w:val="0"/>
              <w:ind w:left="57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Городская научно-практическая конференция школьников</w:t>
            </w:r>
          </w:p>
        </w:tc>
        <w:tc>
          <w:tcPr>
            <w:tcW w:w="2280" w:type="dxa"/>
            <w:vAlign w:val="center"/>
          </w:tcPr>
          <w:p w14:paraId="39A9FB90" w14:textId="77777777" w:rsidR="001E5E47" w:rsidRPr="001E5E47" w:rsidRDefault="001E5E47" w:rsidP="005979BC">
            <w:pPr>
              <w:pStyle w:val="ab"/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4924A29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6243DC54" w14:textId="77777777" w:rsidTr="001E5E47">
        <w:tc>
          <w:tcPr>
            <w:tcW w:w="2366" w:type="dxa"/>
            <w:vMerge/>
          </w:tcPr>
          <w:p w14:paraId="40C6ED83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2A92A42A" w14:textId="77777777" w:rsidR="001E5E47" w:rsidRPr="001E5E47" w:rsidRDefault="001E5E47" w:rsidP="005979BC">
            <w:pPr>
              <w:pStyle w:val="ab"/>
              <w:snapToGrid w:val="0"/>
              <w:ind w:left="57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Всероссийский юниорский лесной конкурс «Подрост» , краевой этап</w:t>
            </w:r>
          </w:p>
        </w:tc>
        <w:tc>
          <w:tcPr>
            <w:tcW w:w="2280" w:type="dxa"/>
            <w:vAlign w:val="center"/>
          </w:tcPr>
          <w:p w14:paraId="56B0B679" w14:textId="77777777" w:rsidR="001E5E47" w:rsidRPr="001E5E47" w:rsidRDefault="001E5E47" w:rsidP="005979BC">
            <w:pPr>
              <w:pStyle w:val="ab"/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14:paraId="54552A48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49E96F26" w14:textId="77777777" w:rsidTr="001E5E47">
        <w:tc>
          <w:tcPr>
            <w:tcW w:w="2366" w:type="dxa"/>
            <w:vMerge/>
          </w:tcPr>
          <w:p w14:paraId="606869FD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20B70932" w14:textId="77777777" w:rsidR="001E5E47" w:rsidRPr="001E5E47" w:rsidRDefault="001E5E47" w:rsidP="005979BC">
            <w:pPr>
              <w:pStyle w:val="ab"/>
              <w:snapToGrid w:val="0"/>
              <w:ind w:left="57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 xml:space="preserve">Экологический  </w:t>
            </w:r>
            <w:proofErr w:type="spellStart"/>
            <w:r w:rsidRPr="001E5E47">
              <w:rPr>
                <w:sz w:val="28"/>
                <w:szCs w:val="28"/>
              </w:rPr>
              <w:t>квест</w:t>
            </w:r>
            <w:proofErr w:type="spellEnd"/>
            <w:r w:rsidRPr="001E5E47">
              <w:rPr>
                <w:sz w:val="28"/>
                <w:szCs w:val="28"/>
              </w:rPr>
              <w:t xml:space="preserve"> среди пионерских отрядов города Лермонтова</w:t>
            </w:r>
          </w:p>
        </w:tc>
        <w:tc>
          <w:tcPr>
            <w:tcW w:w="2280" w:type="dxa"/>
            <w:vAlign w:val="center"/>
          </w:tcPr>
          <w:p w14:paraId="28E8876D" w14:textId="77777777" w:rsidR="001E5E47" w:rsidRPr="001E5E47" w:rsidRDefault="001E5E47" w:rsidP="005979BC">
            <w:pPr>
              <w:pStyle w:val="ab"/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январь</w:t>
            </w:r>
          </w:p>
        </w:tc>
        <w:tc>
          <w:tcPr>
            <w:tcW w:w="2294" w:type="dxa"/>
          </w:tcPr>
          <w:p w14:paraId="7BA0264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3BF6AB02" w14:textId="77777777" w:rsidTr="001E5E47">
        <w:tc>
          <w:tcPr>
            <w:tcW w:w="2366" w:type="dxa"/>
            <w:vMerge/>
          </w:tcPr>
          <w:p w14:paraId="1B59DA4D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6118791D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Городской рождественский турнир по русским шашкам</w:t>
            </w:r>
          </w:p>
        </w:tc>
        <w:tc>
          <w:tcPr>
            <w:tcW w:w="2280" w:type="dxa"/>
          </w:tcPr>
          <w:p w14:paraId="02EB2FC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13945111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03D83211" w14:textId="77777777" w:rsidTr="001E5E47">
        <w:tc>
          <w:tcPr>
            <w:tcW w:w="2366" w:type="dxa"/>
            <w:vMerge/>
          </w:tcPr>
          <w:p w14:paraId="010B2E31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4F7C5B3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Интерактивная программа «Путешествие в страну ПДД»</w:t>
            </w:r>
          </w:p>
        </w:tc>
        <w:tc>
          <w:tcPr>
            <w:tcW w:w="2280" w:type="dxa"/>
          </w:tcPr>
          <w:p w14:paraId="50682AD6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47402BAC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49C54667" w14:textId="77777777" w:rsidTr="001E5E47">
        <w:tc>
          <w:tcPr>
            <w:tcW w:w="2366" w:type="dxa"/>
            <w:vMerge/>
          </w:tcPr>
          <w:p w14:paraId="18055BB8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09C5566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Муниципальный этап краевого хореографического  конкурса «Здравствуй мир»</w:t>
            </w:r>
          </w:p>
        </w:tc>
        <w:tc>
          <w:tcPr>
            <w:tcW w:w="2280" w:type="dxa"/>
          </w:tcPr>
          <w:p w14:paraId="2884DC5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0C057E2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083E428A" w14:textId="77777777" w:rsidTr="001E5E47">
        <w:tc>
          <w:tcPr>
            <w:tcW w:w="2366" w:type="dxa"/>
            <w:vMerge/>
          </w:tcPr>
          <w:p w14:paraId="302ACC03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4E16CD2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Городской конкурс  «Лермонтов против терроризма и экстремизма»</w:t>
            </w:r>
          </w:p>
        </w:tc>
        <w:tc>
          <w:tcPr>
            <w:tcW w:w="2280" w:type="dxa"/>
          </w:tcPr>
          <w:p w14:paraId="0718BD69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5B272834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28008333" w14:textId="77777777" w:rsidTr="001E5E47">
        <w:tc>
          <w:tcPr>
            <w:tcW w:w="2366" w:type="dxa"/>
            <w:vMerge/>
          </w:tcPr>
          <w:p w14:paraId="578B4DF8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163B18E2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Городской конкурс мастеров художественного слова «На века России нашей слава, непреклонно мужество Руси!»</w:t>
            </w:r>
          </w:p>
          <w:p w14:paraId="74365E41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</w:p>
        </w:tc>
        <w:tc>
          <w:tcPr>
            <w:tcW w:w="2280" w:type="dxa"/>
          </w:tcPr>
          <w:p w14:paraId="64CAE0BE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561CC00C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220A58E5" w14:textId="77777777" w:rsidTr="001E5E47">
        <w:tc>
          <w:tcPr>
            <w:tcW w:w="2366" w:type="dxa"/>
            <w:vMerge/>
          </w:tcPr>
          <w:p w14:paraId="36B5F227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D17859A" w14:textId="77777777" w:rsidR="001E5E47" w:rsidRPr="001E5E47" w:rsidRDefault="001E5E47" w:rsidP="005979BC">
            <w:pPr>
              <w:shd w:val="clear" w:color="auto" w:fill="FFFFFF"/>
              <w:outlineLvl w:val="1"/>
              <w:rPr>
                <w:bCs/>
                <w:szCs w:val="28"/>
              </w:rPr>
            </w:pPr>
            <w:r w:rsidRPr="001E5E47">
              <w:rPr>
                <w:bCs/>
                <w:szCs w:val="28"/>
              </w:rPr>
              <w:t>Городская военно-спортивная игра</w:t>
            </w:r>
          </w:p>
          <w:p w14:paraId="0A6D5112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szCs w:val="28"/>
              </w:rPr>
              <w:t xml:space="preserve"> «</w:t>
            </w:r>
            <w:proofErr w:type="spellStart"/>
            <w:r w:rsidRPr="001E5E47">
              <w:rPr>
                <w:szCs w:val="28"/>
              </w:rPr>
              <w:t>Зарничка</w:t>
            </w:r>
            <w:proofErr w:type="spellEnd"/>
            <w:r w:rsidRPr="001E5E47">
              <w:rPr>
                <w:szCs w:val="28"/>
              </w:rPr>
              <w:t>»</w:t>
            </w:r>
          </w:p>
        </w:tc>
        <w:tc>
          <w:tcPr>
            <w:tcW w:w="2280" w:type="dxa"/>
          </w:tcPr>
          <w:p w14:paraId="1ECBD737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0D0C0AE3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5BA9E498" w14:textId="77777777" w:rsidTr="001E5E47">
        <w:tc>
          <w:tcPr>
            <w:tcW w:w="2366" w:type="dxa"/>
            <w:vMerge/>
          </w:tcPr>
          <w:p w14:paraId="0201060A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C514DA0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szCs w:val="28"/>
              </w:rPr>
              <w:t>Соревнования по пулевой стрельбе среди обучающихся 6-8 классов города Лермонтова</w:t>
            </w:r>
          </w:p>
        </w:tc>
        <w:tc>
          <w:tcPr>
            <w:tcW w:w="2280" w:type="dxa"/>
          </w:tcPr>
          <w:p w14:paraId="561BE278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06CC035E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4482432C" w14:textId="77777777" w:rsidTr="001E5E47">
        <w:tc>
          <w:tcPr>
            <w:tcW w:w="2366" w:type="dxa"/>
            <w:vMerge/>
          </w:tcPr>
          <w:p w14:paraId="1FB384F2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44FFF6B4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szCs w:val="28"/>
              </w:rPr>
              <w:t>Городской конкурс рисунков «Мирный день Кавказа!»</w:t>
            </w:r>
          </w:p>
        </w:tc>
        <w:tc>
          <w:tcPr>
            <w:tcW w:w="2280" w:type="dxa"/>
          </w:tcPr>
          <w:p w14:paraId="2AA83979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12B1A7E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1229B9DD" w14:textId="77777777" w:rsidTr="001E5E47">
        <w:tc>
          <w:tcPr>
            <w:tcW w:w="2366" w:type="dxa"/>
            <w:vMerge/>
          </w:tcPr>
          <w:p w14:paraId="5457C00E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456FC775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Городской турнир «Чудо шашки»</w:t>
            </w:r>
          </w:p>
        </w:tc>
        <w:tc>
          <w:tcPr>
            <w:tcW w:w="2280" w:type="dxa"/>
          </w:tcPr>
          <w:p w14:paraId="6C439C5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78D157F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221C525C" w14:textId="77777777" w:rsidTr="001E5E47">
        <w:tc>
          <w:tcPr>
            <w:tcW w:w="2366" w:type="dxa"/>
            <w:vMerge/>
          </w:tcPr>
          <w:p w14:paraId="65CC203C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62FD8C8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Городской турнир по шахматам «Белая ладья»</w:t>
            </w:r>
          </w:p>
        </w:tc>
        <w:tc>
          <w:tcPr>
            <w:tcW w:w="2280" w:type="dxa"/>
          </w:tcPr>
          <w:p w14:paraId="340575CE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50853A59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6E4DFB9A" w14:textId="77777777" w:rsidTr="001E5E47">
        <w:tc>
          <w:tcPr>
            <w:tcW w:w="2366" w:type="dxa"/>
            <w:vMerge/>
          </w:tcPr>
          <w:p w14:paraId="339047B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411C55CE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szCs w:val="28"/>
              </w:rPr>
              <w:t>Муниципальный этап Всероссийского конкурса «Живая классика»</w:t>
            </w:r>
          </w:p>
        </w:tc>
        <w:tc>
          <w:tcPr>
            <w:tcW w:w="2280" w:type="dxa"/>
          </w:tcPr>
          <w:p w14:paraId="77149241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март</w:t>
            </w:r>
          </w:p>
        </w:tc>
        <w:tc>
          <w:tcPr>
            <w:tcW w:w="2294" w:type="dxa"/>
          </w:tcPr>
          <w:p w14:paraId="6B3BC05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50D0B6B0" w14:textId="77777777" w:rsidTr="001E5E47">
        <w:tc>
          <w:tcPr>
            <w:tcW w:w="2366" w:type="dxa"/>
            <w:vMerge/>
          </w:tcPr>
          <w:p w14:paraId="40BA3FDA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4430603E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 xml:space="preserve">Фестиваль-конкурс литературного и журналистского творчества </w:t>
            </w:r>
            <w:proofErr w:type="spellStart"/>
            <w:r w:rsidRPr="001E5E47">
              <w:rPr>
                <w:bCs/>
                <w:iCs/>
                <w:szCs w:val="28"/>
              </w:rPr>
              <w:t>Лермонтовские</w:t>
            </w:r>
            <w:proofErr w:type="spellEnd"/>
            <w:r w:rsidRPr="001E5E47">
              <w:rPr>
                <w:bCs/>
                <w:iCs/>
                <w:szCs w:val="28"/>
              </w:rPr>
              <w:t xml:space="preserve"> чтения</w:t>
            </w:r>
          </w:p>
        </w:tc>
        <w:tc>
          <w:tcPr>
            <w:tcW w:w="2280" w:type="dxa"/>
          </w:tcPr>
          <w:p w14:paraId="0EE9006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март</w:t>
            </w:r>
          </w:p>
        </w:tc>
        <w:tc>
          <w:tcPr>
            <w:tcW w:w="2294" w:type="dxa"/>
          </w:tcPr>
          <w:p w14:paraId="1BC0DC5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613442E4" w14:textId="77777777" w:rsidTr="001E5E47">
        <w:tc>
          <w:tcPr>
            <w:tcW w:w="2366" w:type="dxa"/>
            <w:vMerge/>
          </w:tcPr>
          <w:p w14:paraId="71FD5EAB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025B312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szCs w:val="28"/>
              </w:rPr>
              <w:t>Городской конкурс художественной самодеятельности  «Звездная феерия»</w:t>
            </w:r>
          </w:p>
        </w:tc>
        <w:tc>
          <w:tcPr>
            <w:tcW w:w="2280" w:type="dxa"/>
          </w:tcPr>
          <w:p w14:paraId="61537136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март</w:t>
            </w:r>
          </w:p>
        </w:tc>
        <w:tc>
          <w:tcPr>
            <w:tcW w:w="2294" w:type="dxa"/>
          </w:tcPr>
          <w:p w14:paraId="592AFCE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25DA2E6E" w14:textId="77777777" w:rsidTr="001E5E47">
        <w:tc>
          <w:tcPr>
            <w:tcW w:w="2366" w:type="dxa"/>
            <w:vMerge/>
          </w:tcPr>
          <w:p w14:paraId="2CF7080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1BFC07A1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Историческая олимпиада «С чего начинается Родина», среди пионеров города Лермонтова</w:t>
            </w:r>
          </w:p>
        </w:tc>
        <w:tc>
          <w:tcPr>
            <w:tcW w:w="2280" w:type="dxa"/>
          </w:tcPr>
          <w:p w14:paraId="2EBD7478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</w:p>
        </w:tc>
        <w:tc>
          <w:tcPr>
            <w:tcW w:w="2294" w:type="dxa"/>
          </w:tcPr>
          <w:p w14:paraId="3529F649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50DCED78" w14:textId="77777777" w:rsidTr="001E5E47">
        <w:tc>
          <w:tcPr>
            <w:tcW w:w="2366" w:type="dxa"/>
            <w:vMerge/>
          </w:tcPr>
          <w:p w14:paraId="3E33F89E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6AD5AA40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Городской конкурс «Мода из отходов»</w:t>
            </w:r>
          </w:p>
        </w:tc>
        <w:tc>
          <w:tcPr>
            <w:tcW w:w="2280" w:type="dxa"/>
          </w:tcPr>
          <w:p w14:paraId="21F145D3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апрель</w:t>
            </w:r>
          </w:p>
        </w:tc>
        <w:tc>
          <w:tcPr>
            <w:tcW w:w="2294" w:type="dxa"/>
          </w:tcPr>
          <w:p w14:paraId="40106AC5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1463F619" w14:textId="77777777" w:rsidTr="001E5E47">
        <w:tc>
          <w:tcPr>
            <w:tcW w:w="2366" w:type="dxa"/>
            <w:vMerge/>
          </w:tcPr>
          <w:p w14:paraId="468EEFA2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48BE7ED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 xml:space="preserve">Городской экологический весенний </w:t>
            </w:r>
            <w:proofErr w:type="spellStart"/>
            <w:r w:rsidRPr="001E5E47">
              <w:rPr>
                <w:bCs/>
                <w:iCs/>
                <w:szCs w:val="28"/>
              </w:rPr>
              <w:t>квест</w:t>
            </w:r>
            <w:proofErr w:type="spellEnd"/>
            <w:r w:rsidRPr="001E5E47">
              <w:rPr>
                <w:bCs/>
                <w:iCs/>
                <w:szCs w:val="28"/>
              </w:rPr>
              <w:t xml:space="preserve"> «Живая планета»</w:t>
            </w:r>
          </w:p>
        </w:tc>
        <w:tc>
          <w:tcPr>
            <w:tcW w:w="2280" w:type="dxa"/>
          </w:tcPr>
          <w:p w14:paraId="364D5347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апрель</w:t>
            </w:r>
          </w:p>
        </w:tc>
        <w:tc>
          <w:tcPr>
            <w:tcW w:w="2294" w:type="dxa"/>
          </w:tcPr>
          <w:p w14:paraId="4F809F16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015130A4" w14:textId="77777777" w:rsidTr="001E5E47">
        <w:tc>
          <w:tcPr>
            <w:tcW w:w="2366" w:type="dxa"/>
            <w:vMerge/>
          </w:tcPr>
          <w:p w14:paraId="59E4CE2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39C5D3C3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Всероссийский шахматный фестиваль «Жемчужина Кавказа»</w:t>
            </w:r>
          </w:p>
        </w:tc>
        <w:tc>
          <w:tcPr>
            <w:tcW w:w="2280" w:type="dxa"/>
          </w:tcPr>
          <w:p w14:paraId="7559A3A6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апрель</w:t>
            </w:r>
          </w:p>
        </w:tc>
        <w:tc>
          <w:tcPr>
            <w:tcW w:w="2294" w:type="dxa"/>
          </w:tcPr>
          <w:p w14:paraId="0AE7FFE8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2F6ABFD2" w14:textId="77777777" w:rsidTr="001E5E47">
        <w:tc>
          <w:tcPr>
            <w:tcW w:w="2366" w:type="dxa"/>
            <w:vMerge/>
          </w:tcPr>
          <w:p w14:paraId="1810547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458575E8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Муниципальный этап краевого конкурса художественной самодеятельности «</w:t>
            </w:r>
            <w:r w:rsidRPr="001E5E47">
              <w:rPr>
                <w:szCs w:val="28"/>
              </w:rPr>
              <w:t>Школьная Весна Ставрополья»</w:t>
            </w:r>
          </w:p>
        </w:tc>
        <w:tc>
          <w:tcPr>
            <w:tcW w:w="2280" w:type="dxa"/>
          </w:tcPr>
          <w:p w14:paraId="2C0917DB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апрель</w:t>
            </w:r>
          </w:p>
        </w:tc>
        <w:tc>
          <w:tcPr>
            <w:tcW w:w="2294" w:type="dxa"/>
          </w:tcPr>
          <w:p w14:paraId="73E4E67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5CD9C668" w14:textId="77777777" w:rsidTr="001E5E47">
        <w:tc>
          <w:tcPr>
            <w:tcW w:w="2366" w:type="dxa"/>
            <w:vMerge/>
          </w:tcPr>
          <w:p w14:paraId="2D4DAB8A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17BA9537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Всероссийский конкурс «Наследники победы»</w:t>
            </w:r>
          </w:p>
        </w:tc>
        <w:tc>
          <w:tcPr>
            <w:tcW w:w="2280" w:type="dxa"/>
          </w:tcPr>
          <w:p w14:paraId="6BFB2EC7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май</w:t>
            </w:r>
          </w:p>
        </w:tc>
        <w:tc>
          <w:tcPr>
            <w:tcW w:w="2294" w:type="dxa"/>
          </w:tcPr>
          <w:p w14:paraId="1E3E734B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7CE020EF" w14:textId="77777777" w:rsidTr="001E5E47">
        <w:tc>
          <w:tcPr>
            <w:tcW w:w="2366" w:type="dxa"/>
            <w:vMerge/>
          </w:tcPr>
          <w:p w14:paraId="299D6C88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175974B3" w14:textId="77777777" w:rsidR="001E5E47" w:rsidRPr="001E5E47" w:rsidRDefault="001E5E47" w:rsidP="005979BC">
            <w:pPr>
              <w:rPr>
                <w:bCs/>
                <w:iCs/>
                <w:szCs w:val="28"/>
              </w:rPr>
            </w:pPr>
            <w:r w:rsidRPr="001E5E47">
              <w:rPr>
                <w:bCs/>
                <w:iCs/>
                <w:szCs w:val="28"/>
              </w:rPr>
              <w:t>Всероссийская акция «окна Победы»</w:t>
            </w:r>
          </w:p>
        </w:tc>
        <w:tc>
          <w:tcPr>
            <w:tcW w:w="2280" w:type="dxa"/>
          </w:tcPr>
          <w:p w14:paraId="5DDEC1F4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май</w:t>
            </w:r>
          </w:p>
        </w:tc>
        <w:tc>
          <w:tcPr>
            <w:tcW w:w="2294" w:type="dxa"/>
          </w:tcPr>
          <w:p w14:paraId="45C3A00E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76C8B632" w14:textId="77777777" w:rsidTr="001E5E47">
        <w:tc>
          <w:tcPr>
            <w:tcW w:w="2366" w:type="dxa"/>
            <w:vMerge w:val="restart"/>
          </w:tcPr>
          <w:p w14:paraId="3D5C6796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/>
                <w:bCs/>
                <w:iCs/>
                <w:szCs w:val="28"/>
              </w:rPr>
              <w:t>На уровне образовательной организации</w:t>
            </w:r>
          </w:p>
        </w:tc>
        <w:tc>
          <w:tcPr>
            <w:tcW w:w="2531" w:type="dxa"/>
            <w:vAlign w:val="center"/>
          </w:tcPr>
          <w:p w14:paraId="1CFEBB96" w14:textId="77777777" w:rsidR="001E5E47" w:rsidRPr="001E5E47" w:rsidRDefault="001E5E47" w:rsidP="005979BC">
            <w:pPr>
              <w:pStyle w:val="ab"/>
              <w:snapToGrid w:val="0"/>
              <w:ind w:left="57"/>
              <w:rPr>
                <w:rFonts w:eastAsia="Calibri"/>
                <w:sz w:val="28"/>
                <w:szCs w:val="28"/>
              </w:rPr>
            </w:pPr>
            <w:r w:rsidRPr="001E5E47">
              <w:rPr>
                <w:rFonts w:eastAsia="Calibri"/>
                <w:sz w:val="28"/>
                <w:szCs w:val="28"/>
              </w:rPr>
              <w:t>«День открытых дверей»</w:t>
            </w:r>
          </w:p>
        </w:tc>
        <w:tc>
          <w:tcPr>
            <w:tcW w:w="2280" w:type="dxa"/>
            <w:vAlign w:val="center"/>
          </w:tcPr>
          <w:p w14:paraId="736F3804" w14:textId="77777777" w:rsidR="001E5E47" w:rsidRPr="001E5E47" w:rsidRDefault="001E5E47" w:rsidP="005979BC">
            <w:pPr>
              <w:pStyle w:val="ab"/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0CC4D915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Знакомство с МБУ ДО ЦТ «Радуга»</w:t>
            </w:r>
          </w:p>
        </w:tc>
      </w:tr>
      <w:tr w:rsidR="001E5E47" w:rsidRPr="00521EB0" w14:paraId="7817D24C" w14:textId="77777777" w:rsidTr="001E5E47">
        <w:tc>
          <w:tcPr>
            <w:tcW w:w="2366" w:type="dxa"/>
            <w:vMerge/>
          </w:tcPr>
          <w:p w14:paraId="0D028584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34C8DB6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Праздник «Приглашение в страну мастерства»</w:t>
            </w:r>
          </w:p>
        </w:tc>
        <w:tc>
          <w:tcPr>
            <w:tcW w:w="2280" w:type="dxa"/>
          </w:tcPr>
          <w:p w14:paraId="18964FC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597EFF5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Проведение мастер-классов, выставка работ</w:t>
            </w:r>
          </w:p>
        </w:tc>
      </w:tr>
      <w:tr w:rsidR="001E5E47" w:rsidRPr="00521EB0" w14:paraId="7CEDFD72" w14:textId="77777777" w:rsidTr="001E5E47">
        <w:tc>
          <w:tcPr>
            <w:tcW w:w="2366" w:type="dxa"/>
            <w:vMerge/>
          </w:tcPr>
          <w:p w14:paraId="44EBB84D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20A4435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Экологическая акция «Чистый город»</w:t>
            </w:r>
          </w:p>
        </w:tc>
        <w:tc>
          <w:tcPr>
            <w:tcW w:w="2280" w:type="dxa"/>
          </w:tcPr>
          <w:p w14:paraId="7EE75DBF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сентябрь</w:t>
            </w:r>
          </w:p>
        </w:tc>
        <w:tc>
          <w:tcPr>
            <w:tcW w:w="2294" w:type="dxa"/>
          </w:tcPr>
          <w:p w14:paraId="0D0466F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Раздача буклетов</w:t>
            </w:r>
          </w:p>
        </w:tc>
      </w:tr>
      <w:tr w:rsidR="001E5E47" w:rsidRPr="00521EB0" w14:paraId="65526E50" w14:textId="77777777" w:rsidTr="001E5E47">
        <w:tc>
          <w:tcPr>
            <w:tcW w:w="2366" w:type="dxa"/>
            <w:vMerge/>
          </w:tcPr>
          <w:p w14:paraId="5120ECB5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7725C3FA" w14:textId="77777777" w:rsidR="001E5E47" w:rsidRPr="001E5E47" w:rsidRDefault="001E5E47" w:rsidP="005979BC">
            <w:pPr>
              <w:pStyle w:val="ab"/>
              <w:snapToGrid w:val="0"/>
              <w:ind w:left="57"/>
              <w:rPr>
                <w:rFonts w:eastAsia="Calibri"/>
                <w:sz w:val="28"/>
                <w:szCs w:val="28"/>
              </w:rPr>
            </w:pPr>
            <w:r w:rsidRPr="001E5E47">
              <w:rPr>
                <w:rFonts w:eastAsia="Calibri"/>
                <w:sz w:val="28"/>
                <w:szCs w:val="28"/>
              </w:rPr>
              <w:t>Торжественное мероприятие, посвящённое  Дню учителя</w:t>
            </w:r>
          </w:p>
        </w:tc>
        <w:tc>
          <w:tcPr>
            <w:tcW w:w="2280" w:type="dxa"/>
            <w:vAlign w:val="center"/>
          </w:tcPr>
          <w:p w14:paraId="7EDC410E" w14:textId="77777777" w:rsidR="001E5E47" w:rsidRPr="001E5E47" w:rsidRDefault="001E5E47" w:rsidP="005979BC">
            <w:pPr>
              <w:pStyle w:val="ab"/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октябрь</w:t>
            </w:r>
          </w:p>
        </w:tc>
        <w:tc>
          <w:tcPr>
            <w:tcW w:w="2294" w:type="dxa"/>
          </w:tcPr>
          <w:p w14:paraId="62B8C45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Участие</w:t>
            </w:r>
          </w:p>
        </w:tc>
      </w:tr>
      <w:tr w:rsidR="001E5E47" w:rsidRPr="00521EB0" w14:paraId="3C0E556B" w14:textId="77777777" w:rsidTr="001E5E47">
        <w:tc>
          <w:tcPr>
            <w:tcW w:w="2366" w:type="dxa"/>
            <w:vMerge/>
          </w:tcPr>
          <w:p w14:paraId="265EF24B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381EB0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Мероприятия ко Дню матери</w:t>
            </w:r>
          </w:p>
        </w:tc>
        <w:tc>
          <w:tcPr>
            <w:tcW w:w="2280" w:type="dxa"/>
          </w:tcPr>
          <w:p w14:paraId="4A2360AF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ноябрь</w:t>
            </w:r>
          </w:p>
        </w:tc>
        <w:tc>
          <w:tcPr>
            <w:tcW w:w="2294" w:type="dxa"/>
          </w:tcPr>
          <w:p w14:paraId="4A41094B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03AE1AB4" w14:textId="77777777" w:rsidTr="001E5E47">
        <w:tc>
          <w:tcPr>
            <w:tcW w:w="2366" w:type="dxa"/>
            <w:vMerge/>
          </w:tcPr>
          <w:p w14:paraId="0CEFB52D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630647E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Защита звания «Умелец»</w:t>
            </w:r>
          </w:p>
        </w:tc>
        <w:tc>
          <w:tcPr>
            <w:tcW w:w="2280" w:type="dxa"/>
          </w:tcPr>
          <w:p w14:paraId="030055FD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ноябрь</w:t>
            </w:r>
          </w:p>
        </w:tc>
        <w:tc>
          <w:tcPr>
            <w:tcW w:w="2294" w:type="dxa"/>
          </w:tcPr>
          <w:p w14:paraId="3EEF76D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59084698" w14:textId="77777777" w:rsidTr="001E5E47">
        <w:tc>
          <w:tcPr>
            <w:tcW w:w="2366" w:type="dxa"/>
            <w:vMerge/>
          </w:tcPr>
          <w:p w14:paraId="49432FA6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3187DF5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Экологическая акция «Елочка живи»</w:t>
            </w:r>
          </w:p>
        </w:tc>
        <w:tc>
          <w:tcPr>
            <w:tcW w:w="2280" w:type="dxa"/>
          </w:tcPr>
          <w:p w14:paraId="449056B0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декабрь</w:t>
            </w:r>
          </w:p>
        </w:tc>
        <w:tc>
          <w:tcPr>
            <w:tcW w:w="2294" w:type="dxa"/>
          </w:tcPr>
          <w:p w14:paraId="705A735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1D38D8CF" w14:textId="77777777" w:rsidTr="001E5E47">
        <w:tc>
          <w:tcPr>
            <w:tcW w:w="2366" w:type="dxa"/>
            <w:vMerge/>
          </w:tcPr>
          <w:p w14:paraId="2D891BA6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FF66E64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Выставка «Мастерская Деда Мороза»</w:t>
            </w:r>
          </w:p>
        </w:tc>
        <w:tc>
          <w:tcPr>
            <w:tcW w:w="2280" w:type="dxa"/>
          </w:tcPr>
          <w:p w14:paraId="2BF5F049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декабрь</w:t>
            </w:r>
          </w:p>
        </w:tc>
        <w:tc>
          <w:tcPr>
            <w:tcW w:w="2294" w:type="dxa"/>
          </w:tcPr>
          <w:p w14:paraId="150FE109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16338707" w14:textId="77777777" w:rsidTr="001E5E47">
        <w:tc>
          <w:tcPr>
            <w:tcW w:w="2366" w:type="dxa"/>
            <w:vMerge/>
          </w:tcPr>
          <w:p w14:paraId="28E23C11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0A271ADE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Конкурс «Лучшая работа года»</w:t>
            </w:r>
          </w:p>
        </w:tc>
        <w:tc>
          <w:tcPr>
            <w:tcW w:w="2280" w:type="dxa"/>
          </w:tcPr>
          <w:p w14:paraId="193E5D17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0885F5CE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5A273969" w14:textId="77777777" w:rsidTr="001E5E47">
        <w:tc>
          <w:tcPr>
            <w:tcW w:w="2366" w:type="dxa"/>
            <w:vMerge/>
          </w:tcPr>
          <w:p w14:paraId="51CFCAF1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BA9709E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Конкурс «стенгазет»</w:t>
            </w:r>
          </w:p>
        </w:tc>
        <w:tc>
          <w:tcPr>
            <w:tcW w:w="2280" w:type="dxa"/>
          </w:tcPr>
          <w:p w14:paraId="1E523AE9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53AACA7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773D8182" w14:textId="77777777" w:rsidTr="001E5E47">
        <w:tc>
          <w:tcPr>
            <w:tcW w:w="2366" w:type="dxa"/>
            <w:vMerge/>
          </w:tcPr>
          <w:p w14:paraId="2DD251BB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8962B94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Праздник защиты звания «Умелец», «Успех сопутствует умелым»</w:t>
            </w:r>
          </w:p>
        </w:tc>
        <w:tc>
          <w:tcPr>
            <w:tcW w:w="2280" w:type="dxa"/>
          </w:tcPr>
          <w:p w14:paraId="3412B2E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4C65C4D8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15CD84DF" w14:textId="77777777" w:rsidTr="001E5E47">
        <w:tc>
          <w:tcPr>
            <w:tcW w:w="2366" w:type="dxa"/>
            <w:vMerge/>
          </w:tcPr>
          <w:p w14:paraId="0D9E5FC6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0FCCF909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Интерактивная программа «О правилах дорожного движения говори с уважением»</w:t>
            </w:r>
          </w:p>
        </w:tc>
        <w:tc>
          <w:tcPr>
            <w:tcW w:w="2280" w:type="dxa"/>
          </w:tcPr>
          <w:p w14:paraId="457A9A66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январь</w:t>
            </w:r>
          </w:p>
        </w:tc>
        <w:tc>
          <w:tcPr>
            <w:tcW w:w="2294" w:type="dxa"/>
          </w:tcPr>
          <w:p w14:paraId="0B820384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48ABFEC6" w14:textId="77777777" w:rsidTr="001E5E47">
        <w:tc>
          <w:tcPr>
            <w:tcW w:w="2366" w:type="dxa"/>
            <w:vMerge/>
          </w:tcPr>
          <w:p w14:paraId="086F0F0B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27A0DD08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Отборочный тур на муниципальный этап Всероссийского конкурса «Живая классика»</w:t>
            </w:r>
          </w:p>
        </w:tc>
        <w:tc>
          <w:tcPr>
            <w:tcW w:w="2280" w:type="dxa"/>
          </w:tcPr>
          <w:p w14:paraId="614C530C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481AD6B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4BF4D5D7" w14:textId="77777777" w:rsidTr="001E5E47">
        <w:tc>
          <w:tcPr>
            <w:tcW w:w="2366" w:type="dxa"/>
            <w:vMerge/>
          </w:tcPr>
          <w:p w14:paraId="0959D90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56E7DF59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Чемпионат города по шашкам</w:t>
            </w:r>
          </w:p>
        </w:tc>
        <w:tc>
          <w:tcPr>
            <w:tcW w:w="2280" w:type="dxa"/>
          </w:tcPr>
          <w:p w14:paraId="18703233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2342925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4D260BE3" w14:textId="77777777" w:rsidTr="001E5E47">
        <w:tc>
          <w:tcPr>
            <w:tcW w:w="2366" w:type="dxa"/>
            <w:vMerge/>
          </w:tcPr>
          <w:p w14:paraId="0ABC88D4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7DD9D9D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Праздник «Широкая масленица»</w:t>
            </w:r>
          </w:p>
        </w:tc>
        <w:tc>
          <w:tcPr>
            <w:tcW w:w="2280" w:type="dxa"/>
          </w:tcPr>
          <w:p w14:paraId="29863EF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март</w:t>
            </w:r>
          </w:p>
        </w:tc>
        <w:tc>
          <w:tcPr>
            <w:tcW w:w="2294" w:type="dxa"/>
          </w:tcPr>
          <w:p w14:paraId="1E2A059D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3A121FD1" w14:textId="77777777" w:rsidTr="001E5E47">
        <w:tc>
          <w:tcPr>
            <w:tcW w:w="2366" w:type="dxa"/>
            <w:vMerge/>
          </w:tcPr>
          <w:p w14:paraId="47A2D19D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4C505F2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Экологическая акция «Сохраним первоцветы»</w:t>
            </w:r>
          </w:p>
        </w:tc>
        <w:tc>
          <w:tcPr>
            <w:tcW w:w="2280" w:type="dxa"/>
          </w:tcPr>
          <w:p w14:paraId="42605E2C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март</w:t>
            </w:r>
          </w:p>
        </w:tc>
        <w:tc>
          <w:tcPr>
            <w:tcW w:w="2294" w:type="dxa"/>
          </w:tcPr>
          <w:p w14:paraId="06099E7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5CF41999" w14:textId="77777777" w:rsidTr="001E5E47">
        <w:trPr>
          <w:trHeight w:val="605"/>
        </w:trPr>
        <w:tc>
          <w:tcPr>
            <w:tcW w:w="2366" w:type="dxa"/>
            <w:vMerge/>
          </w:tcPr>
          <w:p w14:paraId="645B58CF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1F6AECC5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Защита на звание «Мастер»</w:t>
            </w:r>
          </w:p>
        </w:tc>
        <w:tc>
          <w:tcPr>
            <w:tcW w:w="2280" w:type="dxa"/>
          </w:tcPr>
          <w:p w14:paraId="640A06CC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</w:p>
        </w:tc>
        <w:tc>
          <w:tcPr>
            <w:tcW w:w="2294" w:type="dxa"/>
          </w:tcPr>
          <w:p w14:paraId="6FB3BA04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Организация и участие</w:t>
            </w:r>
          </w:p>
        </w:tc>
      </w:tr>
      <w:tr w:rsidR="001E5E47" w:rsidRPr="00521EB0" w14:paraId="74A471D2" w14:textId="77777777" w:rsidTr="001E5E47">
        <w:trPr>
          <w:trHeight w:val="605"/>
        </w:trPr>
        <w:tc>
          <w:tcPr>
            <w:tcW w:w="2366" w:type="dxa"/>
            <w:vMerge/>
          </w:tcPr>
          <w:p w14:paraId="1B86DD06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1FD9EBE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Мероприятия к Международному женскому Дню</w:t>
            </w:r>
          </w:p>
        </w:tc>
        <w:tc>
          <w:tcPr>
            <w:tcW w:w="2280" w:type="dxa"/>
          </w:tcPr>
          <w:p w14:paraId="063AA8CD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март</w:t>
            </w:r>
          </w:p>
        </w:tc>
        <w:tc>
          <w:tcPr>
            <w:tcW w:w="2294" w:type="dxa"/>
          </w:tcPr>
          <w:p w14:paraId="136A6B56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Выставка работ от объединений</w:t>
            </w:r>
          </w:p>
        </w:tc>
      </w:tr>
      <w:tr w:rsidR="001E5E47" w:rsidRPr="00521EB0" w14:paraId="2CF3199F" w14:textId="77777777" w:rsidTr="001E5E47">
        <w:tc>
          <w:tcPr>
            <w:tcW w:w="2366" w:type="dxa"/>
            <w:vMerge/>
          </w:tcPr>
          <w:p w14:paraId="63AF6C3D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5BD8502D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Мероприятия, посвященные Дню Победы</w:t>
            </w:r>
          </w:p>
        </w:tc>
        <w:tc>
          <w:tcPr>
            <w:tcW w:w="2280" w:type="dxa"/>
          </w:tcPr>
          <w:p w14:paraId="1488BD65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май</w:t>
            </w:r>
          </w:p>
        </w:tc>
        <w:tc>
          <w:tcPr>
            <w:tcW w:w="2294" w:type="dxa"/>
          </w:tcPr>
          <w:p w14:paraId="5CD6868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Акции, участие в факельном шествии, выставка художественного творчества</w:t>
            </w:r>
          </w:p>
        </w:tc>
      </w:tr>
      <w:tr w:rsidR="001E5E47" w:rsidRPr="00521EB0" w14:paraId="7760F294" w14:textId="77777777" w:rsidTr="001E5E47">
        <w:tc>
          <w:tcPr>
            <w:tcW w:w="2366" w:type="dxa"/>
          </w:tcPr>
          <w:p w14:paraId="052AADED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/>
                <w:bCs/>
                <w:iCs/>
                <w:szCs w:val="28"/>
              </w:rPr>
              <w:t>На уровне объединений</w:t>
            </w:r>
          </w:p>
        </w:tc>
        <w:tc>
          <w:tcPr>
            <w:tcW w:w="2531" w:type="dxa"/>
            <w:vAlign w:val="center"/>
          </w:tcPr>
          <w:p w14:paraId="515F034F" w14:textId="77777777" w:rsidR="001E5E47" w:rsidRPr="001E5E47" w:rsidRDefault="001E5E47" w:rsidP="005979BC">
            <w:pPr>
              <w:pStyle w:val="ab"/>
              <w:snapToGrid w:val="0"/>
              <w:ind w:left="57"/>
              <w:rPr>
                <w:rFonts w:eastAsia="Calibri"/>
                <w:sz w:val="28"/>
                <w:szCs w:val="28"/>
              </w:rPr>
            </w:pPr>
            <w:r w:rsidRPr="001E5E47">
              <w:rPr>
                <w:sz w:val="28"/>
                <w:szCs w:val="28"/>
              </w:rPr>
              <w:t>Школьный этап Всероссийского конкурса «Живая классика»</w:t>
            </w:r>
          </w:p>
        </w:tc>
        <w:tc>
          <w:tcPr>
            <w:tcW w:w="2280" w:type="dxa"/>
            <w:vAlign w:val="center"/>
          </w:tcPr>
          <w:p w14:paraId="450EDFF7" w14:textId="77777777" w:rsidR="001E5E47" w:rsidRPr="001E5E47" w:rsidRDefault="001E5E47" w:rsidP="005979BC">
            <w:pPr>
              <w:pStyle w:val="ab"/>
              <w:snapToGrid w:val="0"/>
              <w:ind w:left="57"/>
              <w:jc w:val="center"/>
              <w:rPr>
                <w:sz w:val="28"/>
                <w:szCs w:val="28"/>
                <w:lang w:val="en-US"/>
              </w:rPr>
            </w:pPr>
            <w:r w:rsidRPr="001E5E47">
              <w:rPr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14:paraId="66B2E0A4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0F48F712" w14:textId="77777777" w:rsidTr="001E5E47">
        <w:tc>
          <w:tcPr>
            <w:tcW w:w="2366" w:type="dxa"/>
          </w:tcPr>
          <w:p w14:paraId="5D471365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0ABFFECF" w14:textId="77777777" w:rsidR="001E5E47" w:rsidRPr="001E5E47" w:rsidRDefault="001E5E47" w:rsidP="005979BC">
            <w:pPr>
              <w:rPr>
                <w:szCs w:val="28"/>
                <w:lang w:val="en-US"/>
              </w:rPr>
            </w:pPr>
            <w:r w:rsidRPr="001E5E47">
              <w:rPr>
                <w:szCs w:val="28"/>
              </w:rPr>
              <w:t>Дорожная грамотность</w:t>
            </w:r>
          </w:p>
        </w:tc>
        <w:tc>
          <w:tcPr>
            <w:tcW w:w="2280" w:type="dxa"/>
          </w:tcPr>
          <w:p w14:paraId="029EFB02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март</w:t>
            </w:r>
          </w:p>
        </w:tc>
        <w:tc>
          <w:tcPr>
            <w:tcW w:w="2294" w:type="dxa"/>
          </w:tcPr>
          <w:p w14:paraId="28102ADC" w14:textId="77777777" w:rsidR="001E5E47" w:rsidRPr="001E5E47" w:rsidRDefault="001E5E47" w:rsidP="005979BC">
            <w:pPr>
              <w:rPr>
                <w:szCs w:val="28"/>
              </w:rPr>
            </w:pPr>
            <w:proofErr w:type="spellStart"/>
            <w:r w:rsidRPr="001E5E47">
              <w:rPr>
                <w:szCs w:val="28"/>
              </w:rPr>
              <w:t>Игры,беседы</w:t>
            </w:r>
            <w:proofErr w:type="spellEnd"/>
            <w:r w:rsidRPr="001E5E47">
              <w:rPr>
                <w:szCs w:val="28"/>
              </w:rPr>
              <w:t>, просмотр фильма</w:t>
            </w:r>
          </w:p>
        </w:tc>
      </w:tr>
      <w:tr w:rsidR="001E5E47" w:rsidRPr="00521EB0" w14:paraId="303B0B8A" w14:textId="77777777" w:rsidTr="001E5E47">
        <w:tc>
          <w:tcPr>
            <w:tcW w:w="2366" w:type="dxa"/>
          </w:tcPr>
          <w:p w14:paraId="7D3B1A0B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5F63142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Азбука безопасности по ПДД</w:t>
            </w:r>
          </w:p>
        </w:tc>
        <w:tc>
          <w:tcPr>
            <w:tcW w:w="2280" w:type="dxa"/>
          </w:tcPr>
          <w:p w14:paraId="7708F541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</w:p>
        </w:tc>
        <w:tc>
          <w:tcPr>
            <w:tcW w:w="2294" w:type="dxa"/>
          </w:tcPr>
          <w:p w14:paraId="2DB5BDB1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Беседы по ПДД. Просмотр фильмов</w:t>
            </w:r>
          </w:p>
        </w:tc>
      </w:tr>
      <w:tr w:rsidR="001E5E47" w:rsidRPr="00521EB0" w14:paraId="45FA3857" w14:textId="77777777" w:rsidTr="001E5E47">
        <w:tc>
          <w:tcPr>
            <w:tcW w:w="2366" w:type="dxa"/>
          </w:tcPr>
          <w:p w14:paraId="6436779C" w14:textId="77777777" w:rsidR="001E5E47" w:rsidRPr="001E5E47" w:rsidRDefault="001E5E47" w:rsidP="005979BC">
            <w:pPr>
              <w:rPr>
                <w:b/>
                <w:szCs w:val="28"/>
              </w:rPr>
            </w:pPr>
            <w:r w:rsidRPr="001E5E47">
              <w:rPr>
                <w:b/>
                <w:bCs/>
                <w:iCs/>
                <w:szCs w:val="28"/>
              </w:rPr>
              <w:t>На уровне обучающихся</w:t>
            </w:r>
          </w:p>
        </w:tc>
        <w:tc>
          <w:tcPr>
            <w:tcW w:w="2531" w:type="dxa"/>
          </w:tcPr>
          <w:p w14:paraId="18978AA5" w14:textId="77777777" w:rsidR="001E5E47" w:rsidRPr="001E5E47" w:rsidRDefault="001E5E47" w:rsidP="005979BC">
            <w:pPr>
              <w:rPr>
                <w:rFonts w:eastAsia="№Е"/>
                <w:bCs/>
                <w:i/>
                <w:iCs/>
                <w:szCs w:val="28"/>
                <w:u w:val="single"/>
              </w:rPr>
            </w:pPr>
            <w:r w:rsidRPr="001E5E47">
              <w:rPr>
                <w:rStyle w:val="CharAttribute501"/>
                <w:rFonts w:eastAsia="№Е"/>
                <w:iCs/>
                <w:szCs w:val="28"/>
              </w:rPr>
              <w:t>вовлечение по возможности</w:t>
            </w:r>
            <w:r w:rsidRPr="001E5E47">
              <w:rPr>
                <w:i/>
                <w:szCs w:val="28"/>
              </w:rPr>
              <w:t xml:space="preserve"> </w:t>
            </w:r>
            <w:r w:rsidRPr="001E5E47">
              <w:rPr>
                <w:szCs w:val="28"/>
              </w:rPr>
              <w:t>каждого учащегося в ключевые дела  МБУ ДО ЦТ «Радуга»</w:t>
            </w:r>
          </w:p>
        </w:tc>
        <w:tc>
          <w:tcPr>
            <w:tcW w:w="2280" w:type="dxa"/>
          </w:tcPr>
          <w:p w14:paraId="08AE8FCC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</w:p>
        </w:tc>
        <w:tc>
          <w:tcPr>
            <w:tcW w:w="2294" w:type="dxa"/>
          </w:tcPr>
          <w:p w14:paraId="2BCF2CE6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3E5256CD" w14:textId="77777777" w:rsidTr="001E5E47">
        <w:tc>
          <w:tcPr>
            <w:tcW w:w="2366" w:type="dxa"/>
          </w:tcPr>
          <w:p w14:paraId="2B5031B5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3E8FA6E6" w14:textId="77777777" w:rsidR="001E5E47" w:rsidRPr="001E5E47" w:rsidRDefault="001E5E47" w:rsidP="005979BC">
            <w:pPr>
              <w:rPr>
                <w:szCs w:val="28"/>
                <w:lang w:val="en-US"/>
              </w:rPr>
            </w:pPr>
            <w:r w:rsidRPr="001E5E47">
              <w:rPr>
                <w:szCs w:val="28"/>
              </w:rPr>
              <w:t>индивидуальная помощь учащемуся (</w:t>
            </w:r>
            <w:r w:rsidRPr="001E5E47">
              <w:rPr>
                <w:rFonts w:eastAsia="№Е"/>
                <w:iCs/>
                <w:szCs w:val="28"/>
              </w:rPr>
              <w:t xml:space="preserve">при необходимости) в освоении навыков </w:t>
            </w:r>
            <w:r w:rsidRPr="001E5E47">
              <w:rPr>
                <w:szCs w:val="28"/>
              </w:rPr>
              <w:t>подготовки, проведения и анализа ключевых дел</w:t>
            </w:r>
          </w:p>
        </w:tc>
        <w:tc>
          <w:tcPr>
            <w:tcW w:w="2280" w:type="dxa"/>
          </w:tcPr>
          <w:p w14:paraId="28029D99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294" w:type="dxa"/>
          </w:tcPr>
          <w:p w14:paraId="0764BA79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35A59F6E" w14:textId="77777777" w:rsidTr="001E5E47">
        <w:tc>
          <w:tcPr>
            <w:tcW w:w="2366" w:type="dxa"/>
          </w:tcPr>
          <w:p w14:paraId="77D8BBB4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531" w:type="dxa"/>
          </w:tcPr>
          <w:p w14:paraId="50A5E24C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 xml:space="preserve">наблюдение за поведением учащего в ситуациях подготовки, проведения и анализа ключевых дел, за его отношениями со сверстниками, старшими и младшими учащимися, с </w:t>
            </w:r>
            <w:r w:rsidRPr="001E5E47">
              <w:rPr>
                <w:color w:val="000000"/>
                <w:w w:val="0"/>
                <w:szCs w:val="28"/>
              </w:rPr>
              <w:t>педагогическими работниками</w:t>
            </w:r>
            <w:r w:rsidRPr="001E5E47">
              <w:rPr>
                <w:szCs w:val="28"/>
              </w:rPr>
              <w:t xml:space="preserve"> и другими взрослыми</w:t>
            </w:r>
          </w:p>
        </w:tc>
        <w:tc>
          <w:tcPr>
            <w:tcW w:w="2280" w:type="dxa"/>
          </w:tcPr>
          <w:p w14:paraId="06E76BD5" w14:textId="77777777" w:rsidR="001E5E47" w:rsidRPr="001E5E47" w:rsidRDefault="001E5E47" w:rsidP="005979BC">
            <w:pPr>
              <w:rPr>
                <w:szCs w:val="28"/>
              </w:rPr>
            </w:pPr>
          </w:p>
        </w:tc>
        <w:tc>
          <w:tcPr>
            <w:tcW w:w="2294" w:type="dxa"/>
          </w:tcPr>
          <w:p w14:paraId="77208545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5229ACD2" w14:textId="77777777" w:rsidTr="001E5E47">
        <w:tc>
          <w:tcPr>
            <w:tcW w:w="9471" w:type="dxa"/>
            <w:gridSpan w:val="4"/>
          </w:tcPr>
          <w:p w14:paraId="2DE20013" w14:textId="77777777" w:rsidR="001E5E47" w:rsidRPr="001E5E47" w:rsidRDefault="001E5E47" w:rsidP="005979BC">
            <w:pPr>
              <w:jc w:val="center"/>
              <w:rPr>
                <w:b/>
                <w:szCs w:val="28"/>
              </w:rPr>
            </w:pPr>
            <w:r w:rsidRPr="001E5E47">
              <w:rPr>
                <w:b/>
                <w:szCs w:val="28"/>
              </w:rPr>
              <w:t xml:space="preserve">Модуль 2. </w:t>
            </w:r>
            <w:r w:rsidRPr="001E5E47">
              <w:rPr>
                <w:b/>
                <w:color w:val="000000"/>
                <w:w w:val="0"/>
                <w:szCs w:val="28"/>
              </w:rPr>
              <w:t>«Работа с родителями»</w:t>
            </w:r>
          </w:p>
        </w:tc>
      </w:tr>
      <w:tr w:rsidR="001E5E47" w:rsidRPr="00521EB0" w14:paraId="18B0FC04" w14:textId="77777777" w:rsidTr="001E5E47">
        <w:tc>
          <w:tcPr>
            <w:tcW w:w="2366" w:type="dxa"/>
          </w:tcPr>
          <w:p w14:paraId="23D7DEE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iCs/>
                <w:szCs w:val="28"/>
              </w:rPr>
              <w:t>На уровне объединений</w:t>
            </w:r>
          </w:p>
        </w:tc>
        <w:tc>
          <w:tcPr>
            <w:tcW w:w="2531" w:type="dxa"/>
          </w:tcPr>
          <w:p w14:paraId="2B8F7CB1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szCs w:val="28"/>
              </w:rPr>
              <w:t>Проведение родительских собраний в объединениях</w:t>
            </w:r>
          </w:p>
        </w:tc>
        <w:tc>
          <w:tcPr>
            <w:tcW w:w="2280" w:type="dxa"/>
          </w:tcPr>
          <w:p w14:paraId="3AAF694B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сентябрь</w:t>
            </w:r>
          </w:p>
          <w:p w14:paraId="766737A9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декабрь</w:t>
            </w:r>
          </w:p>
          <w:p w14:paraId="70CF514B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май</w:t>
            </w:r>
          </w:p>
        </w:tc>
        <w:tc>
          <w:tcPr>
            <w:tcW w:w="2294" w:type="dxa"/>
          </w:tcPr>
          <w:p w14:paraId="5C6E90AC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33622B40" w14:textId="77777777" w:rsidTr="001E5E47">
        <w:tc>
          <w:tcPr>
            <w:tcW w:w="2366" w:type="dxa"/>
          </w:tcPr>
          <w:p w14:paraId="58C0DDA6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iCs/>
                <w:szCs w:val="28"/>
              </w:rPr>
              <w:t>На уровне обучающихся</w:t>
            </w:r>
          </w:p>
        </w:tc>
        <w:tc>
          <w:tcPr>
            <w:tcW w:w="2531" w:type="dxa"/>
          </w:tcPr>
          <w:p w14:paraId="7A040BFB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Консультации, по вопросам педагоги и психологии, развитие личности ребенка с учетом его индивидуальных возможностей</w:t>
            </w:r>
          </w:p>
        </w:tc>
        <w:tc>
          <w:tcPr>
            <w:tcW w:w="2280" w:type="dxa"/>
          </w:tcPr>
          <w:p w14:paraId="084CA4DB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По запросу родителей</w:t>
            </w:r>
          </w:p>
        </w:tc>
        <w:tc>
          <w:tcPr>
            <w:tcW w:w="2294" w:type="dxa"/>
          </w:tcPr>
          <w:p w14:paraId="7F5D2505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2CB0A0F6" w14:textId="77777777" w:rsidTr="001E5E47">
        <w:tc>
          <w:tcPr>
            <w:tcW w:w="9471" w:type="dxa"/>
            <w:gridSpan w:val="4"/>
          </w:tcPr>
          <w:p w14:paraId="58220898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b/>
                <w:szCs w:val="28"/>
              </w:rPr>
              <w:t>Модуль 3. «Экскурсии, экспедиции, походы»</w:t>
            </w:r>
          </w:p>
        </w:tc>
      </w:tr>
      <w:tr w:rsidR="001E5E47" w:rsidRPr="00521EB0" w14:paraId="10113B0D" w14:textId="77777777" w:rsidTr="001E5E47">
        <w:tc>
          <w:tcPr>
            <w:tcW w:w="2366" w:type="dxa"/>
          </w:tcPr>
          <w:p w14:paraId="0F1BCCDF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iCs/>
                <w:szCs w:val="28"/>
              </w:rPr>
              <w:t>На уровне объединений</w:t>
            </w:r>
          </w:p>
        </w:tc>
        <w:tc>
          <w:tcPr>
            <w:tcW w:w="2531" w:type="dxa"/>
          </w:tcPr>
          <w:p w14:paraId="388F2FC6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Праздники, походы, концерты, акции</w:t>
            </w:r>
          </w:p>
        </w:tc>
        <w:tc>
          <w:tcPr>
            <w:tcW w:w="2280" w:type="dxa"/>
          </w:tcPr>
          <w:p w14:paraId="68289193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szCs w:val="28"/>
              </w:rPr>
              <w:t>Согласно индивидуальным планам</w:t>
            </w:r>
          </w:p>
        </w:tc>
        <w:tc>
          <w:tcPr>
            <w:tcW w:w="2294" w:type="dxa"/>
          </w:tcPr>
          <w:p w14:paraId="77659BA7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3EB787A7" w14:textId="77777777" w:rsidTr="001E5E47">
        <w:tc>
          <w:tcPr>
            <w:tcW w:w="2366" w:type="dxa"/>
          </w:tcPr>
          <w:p w14:paraId="00130C10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iCs/>
                <w:szCs w:val="28"/>
              </w:rPr>
              <w:t>На уровне объединений</w:t>
            </w:r>
          </w:p>
        </w:tc>
        <w:tc>
          <w:tcPr>
            <w:tcW w:w="2531" w:type="dxa"/>
          </w:tcPr>
          <w:p w14:paraId="75C266F9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color w:val="000000"/>
                <w:w w:val="0"/>
                <w:szCs w:val="28"/>
              </w:rPr>
              <w:t>«Экскурсии, экспедиции, походы»</w:t>
            </w:r>
          </w:p>
        </w:tc>
        <w:tc>
          <w:tcPr>
            <w:tcW w:w="2280" w:type="dxa"/>
          </w:tcPr>
          <w:p w14:paraId="3DF56242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 xml:space="preserve">Тематические экскурсии согласно учебного плана </w:t>
            </w:r>
          </w:p>
        </w:tc>
        <w:tc>
          <w:tcPr>
            <w:tcW w:w="2294" w:type="dxa"/>
          </w:tcPr>
          <w:p w14:paraId="09C75293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069A97F0" w14:textId="77777777" w:rsidTr="001E5E47">
        <w:tc>
          <w:tcPr>
            <w:tcW w:w="2366" w:type="dxa"/>
          </w:tcPr>
          <w:p w14:paraId="21DBD8A1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iCs/>
                <w:szCs w:val="28"/>
              </w:rPr>
              <w:t>На уровне объединений</w:t>
            </w:r>
          </w:p>
        </w:tc>
        <w:tc>
          <w:tcPr>
            <w:tcW w:w="2531" w:type="dxa"/>
          </w:tcPr>
          <w:p w14:paraId="0A124C7E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rStyle w:val="CharAttribute501"/>
                <w:rFonts w:eastAsia="№Е"/>
                <w:i w:val="0"/>
                <w:szCs w:val="28"/>
                <w:u w:val="none"/>
              </w:rPr>
              <w:t>Участие учащихся объединений в реализации ключевых дел МБУ ДО ЦТ Радуга</w:t>
            </w:r>
          </w:p>
        </w:tc>
        <w:tc>
          <w:tcPr>
            <w:tcW w:w="2280" w:type="dxa"/>
          </w:tcPr>
          <w:p w14:paraId="7B0D337E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 xml:space="preserve">По плану </w:t>
            </w:r>
          </w:p>
          <w:p w14:paraId="447D720B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rStyle w:val="CharAttribute501"/>
                <w:rFonts w:eastAsia="№Е"/>
                <w:i w:val="0"/>
                <w:szCs w:val="28"/>
                <w:u w:val="none"/>
              </w:rPr>
              <w:t>МБУ ДО ЦТ Радуга</w:t>
            </w:r>
          </w:p>
        </w:tc>
        <w:tc>
          <w:tcPr>
            <w:tcW w:w="2294" w:type="dxa"/>
          </w:tcPr>
          <w:p w14:paraId="1B8CE0D9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2E396473" w14:textId="77777777" w:rsidTr="001E5E47">
        <w:tc>
          <w:tcPr>
            <w:tcW w:w="9471" w:type="dxa"/>
            <w:gridSpan w:val="4"/>
          </w:tcPr>
          <w:p w14:paraId="73C38104" w14:textId="77777777" w:rsidR="001E5E47" w:rsidRPr="001E5E47" w:rsidRDefault="001E5E47" w:rsidP="005979BC">
            <w:pPr>
              <w:jc w:val="center"/>
              <w:rPr>
                <w:szCs w:val="28"/>
              </w:rPr>
            </w:pPr>
            <w:r w:rsidRPr="001E5E47">
              <w:rPr>
                <w:b/>
                <w:szCs w:val="28"/>
              </w:rPr>
              <w:t>Модуль 4 «Профориентация»</w:t>
            </w:r>
          </w:p>
        </w:tc>
      </w:tr>
      <w:tr w:rsidR="001E5E47" w:rsidRPr="00521EB0" w14:paraId="4D5D800D" w14:textId="77777777" w:rsidTr="001E5E47">
        <w:tc>
          <w:tcPr>
            <w:tcW w:w="2366" w:type="dxa"/>
          </w:tcPr>
          <w:p w14:paraId="6ACF5C21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iCs/>
                <w:szCs w:val="28"/>
              </w:rPr>
              <w:t>На уровне обучающихся</w:t>
            </w:r>
          </w:p>
        </w:tc>
        <w:tc>
          <w:tcPr>
            <w:tcW w:w="2531" w:type="dxa"/>
          </w:tcPr>
          <w:p w14:paraId="300E3B5A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</w:t>
            </w:r>
          </w:p>
        </w:tc>
        <w:tc>
          <w:tcPr>
            <w:tcW w:w="2280" w:type="dxa"/>
          </w:tcPr>
          <w:p w14:paraId="2D07ABC3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По мере необходимости</w:t>
            </w:r>
          </w:p>
        </w:tc>
        <w:tc>
          <w:tcPr>
            <w:tcW w:w="2294" w:type="dxa"/>
          </w:tcPr>
          <w:p w14:paraId="1A5516EF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  <w:tr w:rsidR="001E5E47" w:rsidRPr="00521EB0" w14:paraId="49F84B19" w14:textId="77777777" w:rsidTr="001E5E47">
        <w:tc>
          <w:tcPr>
            <w:tcW w:w="2366" w:type="dxa"/>
          </w:tcPr>
          <w:p w14:paraId="17065987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bCs/>
                <w:iCs/>
                <w:szCs w:val="28"/>
              </w:rPr>
              <w:t>На уровне обучающихся</w:t>
            </w:r>
          </w:p>
        </w:tc>
        <w:tc>
          <w:tcPr>
            <w:tcW w:w="2531" w:type="dxa"/>
          </w:tcPr>
          <w:p w14:paraId="69A54B9C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освоение обучающимися основ профессии в рамках образовательной программы</w:t>
            </w:r>
          </w:p>
        </w:tc>
        <w:tc>
          <w:tcPr>
            <w:tcW w:w="2280" w:type="dxa"/>
          </w:tcPr>
          <w:p w14:paraId="05528906" w14:textId="77777777" w:rsidR="001E5E47" w:rsidRPr="001E5E47" w:rsidRDefault="001E5E47" w:rsidP="005979BC">
            <w:pPr>
              <w:rPr>
                <w:szCs w:val="28"/>
              </w:rPr>
            </w:pPr>
            <w:r w:rsidRPr="001E5E47">
              <w:rPr>
                <w:szCs w:val="28"/>
              </w:rPr>
              <w:t>По мере необходимости</w:t>
            </w:r>
          </w:p>
        </w:tc>
        <w:tc>
          <w:tcPr>
            <w:tcW w:w="2294" w:type="dxa"/>
          </w:tcPr>
          <w:p w14:paraId="4A5F6D7E" w14:textId="77777777" w:rsidR="001E5E47" w:rsidRPr="001E5E47" w:rsidRDefault="001E5E47" w:rsidP="005979BC">
            <w:pPr>
              <w:rPr>
                <w:szCs w:val="28"/>
              </w:rPr>
            </w:pPr>
          </w:p>
        </w:tc>
      </w:tr>
    </w:tbl>
    <w:p w14:paraId="5565CD21" w14:textId="77777777" w:rsidR="001E5E47" w:rsidRPr="00334A72" w:rsidRDefault="001E5E47" w:rsidP="001E5E47">
      <w:pPr>
        <w:rPr>
          <w:lang w:val="en-US"/>
        </w:rPr>
      </w:pPr>
    </w:p>
    <w:p w14:paraId="47909880" w14:textId="77777777" w:rsidR="00B27B45" w:rsidRDefault="00B27B45" w:rsidP="00B05856">
      <w:pPr>
        <w:spacing w:line="360" w:lineRule="auto"/>
        <w:ind w:firstLine="709"/>
        <w:jc w:val="both"/>
        <w:rPr>
          <w:color w:val="FF0000"/>
          <w:szCs w:val="28"/>
        </w:rPr>
      </w:pPr>
    </w:p>
    <w:sectPr w:rsidR="00B27B45" w:rsidSect="000A38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6">
    <w:nsid w:val="06D6602A"/>
    <w:multiLevelType w:val="hybridMultilevel"/>
    <w:tmpl w:val="CC80E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833C6"/>
    <w:multiLevelType w:val="hybridMultilevel"/>
    <w:tmpl w:val="D8606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43C4"/>
    <w:multiLevelType w:val="hybridMultilevel"/>
    <w:tmpl w:val="F88E2266"/>
    <w:lvl w:ilvl="0" w:tplc="5D923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342C19"/>
    <w:multiLevelType w:val="hybridMultilevel"/>
    <w:tmpl w:val="0442BCF6"/>
    <w:lvl w:ilvl="0" w:tplc="5D923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C40BC"/>
    <w:multiLevelType w:val="hybridMultilevel"/>
    <w:tmpl w:val="65304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D124F"/>
    <w:multiLevelType w:val="hybridMultilevel"/>
    <w:tmpl w:val="0BDEA3C0"/>
    <w:lvl w:ilvl="0" w:tplc="1B0E5A1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>
    <w:nsid w:val="31A40AE2"/>
    <w:multiLevelType w:val="hybridMultilevel"/>
    <w:tmpl w:val="7E76D938"/>
    <w:lvl w:ilvl="0" w:tplc="5D923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E012EC"/>
    <w:multiLevelType w:val="hybridMultilevel"/>
    <w:tmpl w:val="34621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04D64"/>
    <w:multiLevelType w:val="hybridMultilevel"/>
    <w:tmpl w:val="6164C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10300"/>
    <w:multiLevelType w:val="hybridMultilevel"/>
    <w:tmpl w:val="66006622"/>
    <w:lvl w:ilvl="0" w:tplc="5D923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215A7F"/>
    <w:multiLevelType w:val="hybridMultilevel"/>
    <w:tmpl w:val="08363C4A"/>
    <w:lvl w:ilvl="0" w:tplc="5D923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E02014"/>
    <w:multiLevelType w:val="multilevel"/>
    <w:tmpl w:val="9F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75E0D"/>
    <w:multiLevelType w:val="hybridMultilevel"/>
    <w:tmpl w:val="DD300CB0"/>
    <w:lvl w:ilvl="0" w:tplc="5D923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F91E55"/>
    <w:multiLevelType w:val="hybridMultilevel"/>
    <w:tmpl w:val="B84A6204"/>
    <w:lvl w:ilvl="0" w:tplc="5D923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5669B7"/>
    <w:multiLevelType w:val="hybridMultilevel"/>
    <w:tmpl w:val="A72CEE78"/>
    <w:lvl w:ilvl="0" w:tplc="1B0E5A1A">
      <w:start w:val="1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1">
    <w:nsid w:val="753E28D2"/>
    <w:multiLevelType w:val="multilevel"/>
    <w:tmpl w:val="54F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20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18"/>
  </w:num>
  <w:num w:numId="17">
    <w:abstractNumId w:val="17"/>
  </w:num>
  <w:num w:numId="18">
    <w:abstractNumId w:val="21"/>
  </w:num>
  <w:num w:numId="1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98"/>
    <w:rsid w:val="00055C99"/>
    <w:rsid w:val="0006075C"/>
    <w:rsid w:val="0006675E"/>
    <w:rsid w:val="00094B89"/>
    <w:rsid w:val="000A38AB"/>
    <w:rsid w:val="000C6AD6"/>
    <w:rsid w:val="000E48F1"/>
    <w:rsid w:val="00141974"/>
    <w:rsid w:val="00144BD0"/>
    <w:rsid w:val="00152101"/>
    <w:rsid w:val="00154E1B"/>
    <w:rsid w:val="00155798"/>
    <w:rsid w:val="00173D87"/>
    <w:rsid w:val="00174D9F"/>
    <w:rsid w:val="00186232"/>
    <w:rsid w:val="00190F75"/>
    <w:rsid w:val="001925D8"/>
    <w:rsid w:val="00194D29"/>
    <w:rsid w:val="001B637E"/>
    <w:rsid w:val="001E5E47"/>
    <w:rsid w:val="001F0B31"/>
    <w:rsid w:val="00214113"/>
    <w:rsid w:val="00215648"/>
    <w:rsid w:val="00225C01"/>
    <w:rsid w:val="00236072"/>
    <w:rsid w:val="002519A8"/>
    <w:rsid w:val="002A0BCA"/>
    <w:rsid w:val="002A2413"/>
    <w:rsid w:val="002C1E50"/>
    <w:rsid w:val="002C5577"/>
    <w:rsid w:val="002E3803"/>
    <w:rsid w:val="00302D3C"/>
    <w:rsid w:val="003500C2"/>
    <w:rsid w:val="003B0F09"/>
    <w:rsid w:val="003F509D"/>
    <w:rsid w:val="003F5E8D"/>
    <w:rsid w:val="00420CC5"/>
    <w:rsid w:val="00430085"/>
    <w:rsid w:val="004307AF"/>
    <w:rsid w:val="0044500F"/>
    <w:rsid w:val="004656FA"/>
    <w:rsid w:val="00476CEF"/>
    <w:rsid w:val="0048393D"/>
    <w:rsid w:val="00486375"/>
    <w:rsid w:val="004A4F42"/>
    <w:rsid w:val="004B5543"/>
    <w:rsid w:val="004E150A"/>
    <w:rsid w:val="004E4132"/>
    <w:rsid w:val="004E4C18"/>
    <w:rsid w:val="004F1026"/>
    <w:rsid w:val="005027E9"/>
    <w:rsid w:val="00506308"/>
    <w:rsid w:val="00554C17"/>
    <w:rsid w:val="005B0521"/>
    <w:rsid w:val="006659AF"/>
    <w:rsid w:val="00683AA4"/>
    <w:rsid w:val="006A0DB4"/>
    <w:rsid w:val="006C4EBE"/>
    <w:rsid w:val="006D25B9"/>
    <w:rsid w:val="00706A32"/>
    <w:rsid w:val="007348BF"/>
    <w:rsid w:val="007A31BD"/>
    <w:rsid w:val="007A5AC9"/>
    <w:rsid w:val="007B5783"/>
    <w:rsid w:val="007C28FD"/>
    <w:rsid w:val="007D1868"/>
    <w:rsid w:val="0080560F"/>
    <w:rsid w:val="008102F1"/>
    <w:rsid w:val="00811F7D"/>
    <w:rsid w:val="00836F91"/>
    <w:rsid w:val="00852F74"/>
    <w:rsid w:val="00856B4F"/>
    <w:rsid w:val="00890C5C"/>
    <w:rsid w:val="008B5F07"/>
    <w:rsid w:val="008C6E47"/>
    <w:rsid w:val="008D0485"/>
    <w:rsid w:val="008D5952"/>
    <w:rsid w:val="008E2D0C"/>
    <w:rsid w:val="00934413"/>
    <w:rsid w:val="00961739"/>
    <w:rsid w:val="00977563"/>
    <w:rsid w:val="00977F95"/>
    <w:rsid w:val="0098607E"/>
    <w:rsid w:val="00993113"/>
    <w:rsid w:val="009A2336"/>
    <w:rsid w:val="009A2A2C"/>
    <w:rsid w:val="009B57F5"/>
    <w:rsid w:val="009D118D"/>
    <w:rsid w:val="009E68B6"/>
    <w:rsid w:val="00A53658"/>
    <w:rsid w:val="00AE0B71"/>
    <w:rsid w:val="00B05856"/>
    <w:rsid w:val="00B27B45"/>
    <w:rsid w:val="00B27E71"/>
    <w:rsid w:val="00B41857"/>
    <w:rsid w:val="00B50346"/>
    <w:rsid w:val="00B6665F"/>
    <w:rsid w:val="00B7224C"/>
    <w:rsid w:val="00B73141"/>
    <w:rsid w:val="00B741A0"/>
    <w:rsid w:val="00B91CF8"/>
    <w:rsid w:val="00BE3479"/>
    <w:rsid w:val="00BF1827"/>
    <w:rsid w:val="00C34358"/>
    <w:rsid w:val="00C72DC2"/>
    <w:rsid w:val="00C86F3D"/>
    <w:rsid w:val="00CC0851"/>
    <w:rsid w:val="00CE5527"/>
    <w:rsid w:val="00CF2F8F"/>
    <w:rsid w:val="00D10B66"/>
    <w:rsid w:val="00D21679"/>
    <w:rsid w:val="00D4510C"/>
    <w:rsid w:val="00D7721B"/>
    <w:rsid w:val="00DD4896"/>
    <w:rsid w:val="00E00B4B"/>
    <w:rsid w:val="00EB7439"/>
    <w:rsid w:val="00ED34AB"/>
    <w:rsid w:val="00EF23BD"/>
    <w:rsid w:val="00F0262E"/>
    <w:rsid w:val="00F17A09"/>
    <w:rsid w:val="00F43222"/>
    <w:rsid w:val="00F538B9"/>
    <w:rsid w:val="00F55249"/>
    <w:rsid w:val="00F70B44"/>
    <w:rsid w:val="00F96386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86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98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55798"/>
    <w:pPr>
      <w:keepNext/>
      <w:jc w:val="center"/>
      <w:outlineLvl w:val="0"/>
    </w:pPr>
    <w:rPr>
      <w:b/>
      <w:bCs/>
      <w:i/>
      <w:iCs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798"/>
    <w:rPr>
      <w:rFonts w:ascii="Times New Roman" w:eastAsia="Times New Roman" w:hAnsi="Times New Roman" w:cs="Times New Roman"/>
      <w:b/>
      <w:bCs/>
      <w:i/>
      <w:iCs/>
      <w:sz w:val="48"/>
    </w:rPr>
  </w:style>
  <w:style w:type="paragraph" w:styleId="a3">
    <w:name w:val="List Paragraph"/>
    <w:basedOn w:val="a"/>
    <w:uiPriority w:val="34"/>
    <w:qFormat/>
    <w:rsid w:val="00155798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</w:rPr>
  </w:style>
  <w:style w:type="paragraph" w:customStyle="1" w:styleId="a4">
    <w:name w:val="Стиль"/>
    <w:rsid w:val="00155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5579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ConsPlusNonformat">
    <w:name w:val="ConsPlusNonformat"/>
    <w:rsid w:val="001557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174D9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rsid w:val="00CC0851"/>
    <w:pPr>
      <w:spacing w:before="100" w:beforeAutospacing="1" w:after="100" w:afterAutospacing="1"/>
    </w:pPr>
    <w:rPr>
      <w:sz w:val="24"/>
    </w:rPr>
  </w:style>
  <w:style w:type="paragraph" w:customStyle="1" w:styleId="21">
    <w:name w:val="Обычный (веб)2"/>
    <w:rsid w:val="006D25B9"/>
    <w:pPr>
      <w:widowControl w:val="0"/>
      <w:suppressAutoHyphens/>
    </w:pPr>
    <w:rPr>
      <w:rFonts w:ascii="Arial" w:eastAsia="Lucida Sans Unicode" w:hAnsi="Arial" w:cs="Times New Roman"/>
      <w:kern w:val="1"/>
      <w:sz w:val="20"/>
      <w:lang w:eastAsia="en-US"/>
    </w:rPr>
  </w:style>
  <w:style w:type="paragraph" w:styleId="a6">
    <w:name w:val="Body Text Indent"/>
    <w:basedOn w:val="a"/>
    <w:link w:val="a7"/>
    <w:uiPriority w:val="99"/>
    <w:unhideWhenUsed/>
    <w:rsid w:val="006D25B9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20"/>
    </w:rPr>
  </w:style>
  <w:style w:type="character" w:customStyle="1" w:styleId="a7">
    <w:name w:val="Отступ основного текста Знак"/>
    <w:basedOn w:val="a0"/>
    <w:link w:val="a6"/>
    <w:uiPriority w:val="99"/>
    <w:rsid w:val="006D25B9"/>
    <w:rPr>
      <w:rFonts w:ascii="Arial" w:eastAsia="Lucida Sans Unicode" w:hAnsi="Arial" w:cs="Times New Roman"/>
      <w:kern w:val="2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70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F70B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0B44"/>
    <w:rPr>
      <w:rFonts w:ascii="Times New Roman" w:eastAsia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F70B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0B4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14113"/>
    <w:rPr>
      <w:rFonts w:ascii="Microsoft Sans Serif" w:hAnsi="Microsoft Sans Serif" w:cs="Microsoft Sans Serif"/>
      <w:b/>
      <w:bCs/>
      <w:sz w:val="18"/>
      <w:szCs w:val="18"/>
    </w:rPr>
  </w:style>
  <w:style w:type="table" w:styleId="aa">
    <w:name w:val="Table Grid"/>
    <w:basedOn w:val="a1"/>
    <w:uiPriority w:val="59"/>
    <w:rsid w:val="008E2D0C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E2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8E2D0C"/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rsid w:val="003500C2"/>
    <w:pPr>
      <w:spacing w:before="100" w:beforeAutospacing="1" w:after="100" w:afterAutospacing="1"/>
    </w:pPr>
    <w:rPr>
      <w:rFonts w:ascii="Tahoma" w:hAnsi="Tahoma" w:cs="Tahoma"/>
      <w:color w:val="6C6C6C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F43222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3222"/>
    <w:rPr>
      <w:rFonts w:ascii="Lucida Grande CY" w:eastAsia="Times New Roman" w:hAnsi="Lucida Grande CY" w:cs="Lucida Grande CY"/>
      <w:sz w:val="18"/>
      <w:szCs w:val="18"/>
    </w:rPr>
  </w:style>
  <w:style w:type="paragraph" w:customStyle="1" w:styleId="Style10">
    <w:name w:val="Style10"/>
    <w:basedOn w:val="a"/>
    <w:uiPriority w:val="99"/>
    <w:rsid w:val="007D186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12">
    <w:name w:val="Font Style12"/>
    <w:basedOn w:val="a0"/>
    <w:uiPriority w:val="99"/>
    <w:rsid w:val="007D186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7D1868"/>
    <w:pPr>
      <w:widowControl w:val="0"/>
      <w:autoSpaceDE w:val="0"/>
      <w:autoSpaceDN w:val="0"/>
      <w:adjustRightInd w:val="0"/>
      <w:spacing w:line="228" w:lineRule="exact"/>
      <w:ind w:firstLine="293"/>
      <w:jc w:val="both"/>
    </w:pPr>
    <w:rPr>
      <w:rFonts w:ascii="Arial" w:hAnsi="Arial" w:cs="Arial"/>
      <w:sz w:val="24"/>
    </w:rPr>
  </w:style>
  <w:style w:type="character" w:customStyle="1" w:styleId="FontStyle23">
    <w:name w:val="Font Style23"/>
    <w:basedOn w:val="a0"/>
    <w:uiPriority w:val="99"/>
    <w:rsid w:val="007D1868"/>
    <w:rPr>
      <w:rFonts w:ascii="Microsoft Sans Serif" w:hAnsi="Microsoft Sans Serif" w:cs="Microsoft Sans Serif"/>
      <w:sz w:val="18"/>
      <w:szCs w:val="18"/>
    </w:rPr>
  </w:style>
  <w:style w:type="paragraph" w:styleId="af">
    <w:name w:val="footer"/>
    <w:basedOn w:val="a"/>
    <w:link w:val="af0"/>
    <w:rsid w:val="0014197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141974"/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1F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0B31"/>
    <w:rPr>
      <w:rFonts w:ascii="Courier New" w:eastAsia="Times New Roman" w:hAnsi="Courier New" w:cs="Courier New"/>
      <w:sz w:val="20"/>
      <w:szCs w:val="20"/>
    </w:rPr>
  </w:style>
  <w:style w:type="table" w:styleId="4">
    <w:name w:val="Light Grid Accent 4"/>
    <w:basedOn w:val="a1"/>
    <w:uiPriority w:val="62"/>
    <w:rsid w:val="001925D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2">
    <w:name w:val="Medium Shading 1"/>
    <w:basedOn w:val="a1"/>
    <w:uiPriority w:val="63"/>
    <w:rsid w:val="001925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1">
    <w:name w:val="Light Shading"/>
    <w:basedOn w:val="a1"/>
    <w:uiPriority w:val="60"/>
    <w:rsid w:val="001925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Light Grid"/>
    <w:basedOn w:val="a1"/>
    <w:uiPriority w:val="62"/>
    <w:rsid w:val="001925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17">
    <w:name w:val="Style17"/>
    <w:basedOn w:val="a"/>
    <w:uiPriority w:val="99"/>
    <w:rsid w:val="00420CC5"/>
    <w:pPr>
      <w:widowControl w:val="0"/>
      <w:autoSpaceDE w:val="0"/>
      <w:autoSpaceDN w:val="0"/>
      <w:adjustRightInd w:val="0"/>
      <w:spacing w:line="370" w:lineRule="exact"/>
      <w:ind w:firstLine="706"/>
      <w:jc w:val="both"/>
    </w:pPr>
    <w:rPr>
      <w:rFonts w:eastAsiaTheme="minorEastAsia"/>
      <w:sz w:val="24"/>
    </w:rPr>
  </w:style>
  <w:style w:type="character" w:customStyle="1" w:styleId="FontStyle102">
    <w:name w:val="Font Style102"/>
    <w:basedOn w:val="a0"/>
    <w:uiPriority w:val="99"/>
    <w:rsid w:val="00420CC5"/>
    <w:rPr>
      <w:rFonts w:ascii="Times New Roman" w:hAnsi="Times New Roman" w:cs="Times New Roman"/>
      <w:sz w:val="26"/>
      <w:szCs w:val="26"/>
    </w:rPr>
  </w:style>
  <w:style w:type="character" w:customStyle="1" w:styleId="CharAttribute484">
    <w:name w:val="CharAttribute484"/>
    <w:uiPriority w:val="99"/>
    <w:rsid w:val="007348BF"/>
    <w:rPr>
      <w:rFonts w:ascii="Times New Roman" w:eastAsia="Times New Roman"/>
      <w:i/>
      <w:sz w:val="28"/>
    </w:rPr>
  </w:style>
  <w:style w:type="character" w:customStyle="1" w:styleId="ac">
    <w:name w:val="Без интервала Знак"/>
    <w:link w:val="ab"/>
    <w:uiPriority w:val="1"/>
    <w:rsid w:val="00094B89"/>
    <w:rPr>
      <w:rFonts w:ascii="Times New Roman" w:eastAsia="Times New Roman" w:hAnsi="Times New Roman" w:cs="Times New Roman"/>
    </w:rPr>
  </w:style>
  <w:style w:type="character" w:customStyle="1" w:styleId="CharAttribute3">
    <w:name w:val="CharAttribute3"/>
    <w:rsid w:val="00094B8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94B89"/>
    <w:pPr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94B89"/>
    <w:pPr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94B89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B27B45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98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55798"/>
    <w:pPr>
      <w:keepNext/>
      <w:jc w:val="center"/>
      <w:outlineLvl w:val="0"/>
    </w:pPr>
    <w:rPr>
      <w:b/>
      <w:bCs/>
      <w:i/>
      <w:iCs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798"/>
    <w:rPr>
      <w:rFonts w:ascii="Times New Roman" w:eastAsia="Times New Roman" w:hAnsi="Times New Roman" w:cs="Times New Roman"/>
      <w:b/>
      <w:bCs/>
      <w:i/>
      <w:iCs/>
      <w:sz w:val="48"/>
    </w:rPr>
  </w:style>
  <w:style w:type="paragraph" w:styleId="a3">
    <w:name w:val="List Paragraph"/>
    <w:basedOn w:val="a"/>
    <w:uiPriority w:val="34"/>
    <w:qFormat/>
    <w:rsid w:val="00155798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</w:rPr>
  </w:style>
  <w:style w:type="paragraph" w:customStyle="1" w:styleId="a4">
    <w:name w:val="Стиль"/>
    <w:rsid w:val="00155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5579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ConsPlusNonformat">
    <w:name w:val="ConsPlusNonformat"/>
    <w:rsid w:val="001557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174D9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rsid w:val="00CC0851"/>
    <w:pPr>
      <w:spacing w:before="100" w:beforeAutospacing="1" w:after="100" w:afterAutospacing="1"/>
    </w:pPr>
    <w:rPr>
      <w:sz w:val="24"/>
    </w:rPr>
  </w:style>
  <w:style w:type="paragraph" w:customStyle="1" w:styleId="21">
    <w:name w:val="Обычный (веб)2"/>
    <w:rsid w:val="006D25B9"/>
    <w:pPr>
      <w:widowControl w:val="0"/>
      <w:suppressAutoHyphens/>
    </w:pPr>
    <w:rPr>
      <w:rFonts w:ascii="Arial" w:eastAsia="Lucida Sans Unicode" w:hAnsi="Arial" w:cs="Times New Roman"/>
      <w:kern w:val="1"/>
      <w:sz w:val="20"/>
      <w:lang w:eastAsia="en-US"/>
    </w:rPr>
  </w:style>
  <w:style w:type="paragraph" w:styleId="a6">
    <w:name w:val="Body Text Indent"/>
    <w:basedOn w:val="a"/>
    <w:link w:val="a7"/>
    <w:uiPriority w:val="99"/>
    <w:unhideWhenUsed/>
    <w:rsid w:val="006D25B9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20"/>
    </w:rPr>
  </w:style>
  <w:style w:type="character" w:customStyle="1" w:styleId="a7">
    <w:name w:val="Отступ основного текста Знак"/>
    <w:basedOn w:val="a0"/>
    <w:link w:val="a6"/>
    <w:uiPriority w:val="99"/>
    <w:rsid w:val="006D25B9"/>
    <w:rPr>
      <w:rFonts w:ascii="Arial" w:eastAsia="Lucida Sans Unicode" w:hAnsi="Arial" w:cs="Times New Roman"/>
      <w:kern w:val="2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70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F70B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0B44"/>
    <w:rPr>
      <w:rFonts w:ascii="Times New Roman" w:eastAsia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F70B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0B4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14113"/>
    <w:rPr>
      <w:rFonts w:ascii="Microsoft Sans Serif" w:hAnsi="Microsoft Sans Serif" w:cs="Microsoft Sans Serif"/>
      <w:b/>
      <w:bCs/>
      <w:sz w:val="18"/>
      <w:szCs w:val="18"/>
    </w:rPr>
  </w:style>
  <w:style w:type="table" w:styleId="aa">
    <w:name w:val="Table Grid"/>
    <w:basedOn w:val="a1"/>
    <w:uiPriority w:val="59"/>
    <w:rsid w:val="008E2D0C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E2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8E2D0C"/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"/>
    <w:rsid w:val="003500C2"/>
    <w:pPr>
      <w:spacing w:before="100" w:beforeAutospacing="1" w:after="100" w:afterAutospacing="1"/>
    </w:pPr>
    <w:rPr>
      <w:rFonts w:ascii="Tahoma" w:hAnsi="Tahoma" w:cs="Tahoma"/>
      <w:color w:val="6C6C6C"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F43222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3222"/>
    <w:rPr>
      <w:rFonts w:ascii="Lucida Grande CY" w:eastAsia="Times New Roman" w:hAnsi="Lucida Grande CY" w:cs="Lucida Grande CY"/>
      <w:sz w:val="18"/>
      <w:szCs w:val="18"/>
    </w:rPr>
  </w:style>
  <w:style w:type="paragraph" w:customStyle="1" w:styleId="Style10">
    <w:name w:val="Style10"/>
    <w:basedOn w:val="a"/>
    <w:uiPriority w:val="99"/>
    <w:rsid w:val="007D186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12">
    <w:name w:val="Font Style12"/>
    <w:basedOn w:val="a0"/>
    <w:uiPriority w:val="99"/>
    <w:rsid w:val="007D186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7D1868"/>
    <w:pPr>
      <w:widowControl w:val="0"/>
      <w:autoSpaceDE w:val="0"/>
      <w:autoSpaceDN w:val="0"/>
      <w:adjustRightInd w:val="0"/>
      <w:spacing w:line="228" w:lineRule="exact"/>
      <w:ind w:firstLine="293"/>
      <w:jc w:val="both"/>
    </w:pPr>
    <w:rPr>
      <w:rFonts w:ascii="Arial" w:hAnsi="Arial" w:cs="Arial"/>
      <w:sz w:val="24"/>
    </w:rPr>
  </w:style>
  <w:style w:type="character" w:customStyle="1" w:styleId="FontStyle23">
    <w:name w:val="Font Style23"/>
    <w:basedOn w:val="a0"/>
    <w:uiPriority w:val="99"/>
    <w:rsid w:val="007D1868"/>
    <w:rPr>
      <w:rFonts w:ascii="Microsoft Sans Serif" w:hAnsi="Microsoft Sans Serif" w:cs="Microsoft Sans Serif"/>
      <w:sz w:val="18"/>
      <w:szCs w:val="18"/>
    </w:rPr>
  </w:style>
  <w:style w:type="paragraph" w:styleId="af">
    <w:name w:val="footer"/>
    <w:basedOn w:val="a"/>
    <w:link w:val="af0"/>
    <w:rsid w:val="0014197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141974"/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rsid w:val="001F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0B31"/>
    <w:rPr>
      <w:rFonts w:ascii="Courier New" w:eastAsia="Times New Roman" w:hAnsi="Courier New" w:cs="Courier New"/>
      <w:sz w:val="20"/>
      <w:szCs w:val="20"/>
    </w:rPr>
  </w:style>
  <w:style w:type="table" w:styleId="4">
    <w:name w:val="Light Grid Accent 4"/>
    <w:basedOn w:val="a1"/>
    <w:uiPriority w:val="62"/>
    <w:rsid w:val="001925D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2">
    <w:name w:val="Medium Shading 1"/>
    <w:basedOn w:val="a1"/>
    <w:uiPriority w:val="63"/>
    <w:rsid w:val="001925D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1">
    <w:name w:val="Light Shading"/>
    <w:basedOn w:val="a1"/>
    <w:uiPriority w:val="60"/>
    <w:rsid w:val="001925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Light Grid"/>
    <w:basedOn w:val="a1"/>
    <w:uiPriority w:val="62"/>
    <w:rsid w:val="001925D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17">
    <w:name w:val="Style17"/>
    <w:basedOn w:val="a"/>
    <w:uiPriority w:val="99"/>
    <w:rsid w:val="00420CC5"/>
    <w:pPr>
      <w:widowControl w:val="0"/>
      <w:autoSpaceDE w:val="0"/>
      <w:autoSpaceDN w:val="0"/>
      <w:adjustRightInd w:val="0"/>
      <w:spacing w:line="370" w:lineRule="exact"/>
      <w:ind w:firstLine="706"/>
      <w:jc w:val="both"/>
    </w:pPr>
    <w:rPr>
      <w:rFonts w:eastAsiaTheme="minorEastAsia"/>
      <w:sz w:val="24"/>
    </w:rPr>
  </w:style>
  <w:style w:type="character" w:customStyle="1" w:styleId="FontStyle102">
    <w:name w:val="Font Style102"/>
    <w:basedOn w:val="a0"/>
    <w:uiPriority w:val="99"/>
    <w:rsid w:val="00420CC5"/>
    <w:rPr>
      <w:rFonts w:ascii="Times New Roman" w:hAnsi="Times New Roman" w:cs="Times New Roman"/>
      <w:sz w:val="26"/>
      <w:szCs w:val="26"/>
    </w:rPr>
  </w:style>
  <w:style w:type="character" w:customStyle="1" w:styleId="CharAttribute484">
    <w:name w:val="CharAttribute484"/>
    <w:uiPriority w:val="99"/>
    <w:rsid w:val="007348BF"/>
    <w:rPr>
      <w:rFonts w:ascii="Times New Roman" w:eastAsia="Times New Roman"/>
      <w:i/>
      <w:sz w:val="28"/>
    </w:rPr>
  </w:style>
  <w:style w:type="character" w:customStyle="1" w:styleId="ac">
    <w:name w:val="Без интервала Знак"/>
    <w:link w:val="ab"/>
    <w:uiPriority w:val="1"/>
    <w:rsid w:val="00094B89"/>
    <w:rPr>
      <w:rFonts w:ascii="Times New Roman" w:eastAsia="Times New Roman" w:hAnsi="Times New Roman" w:cs="Times New Roman"/>
    </w:rPr>
  </w:style>
  <w:style w:type="character" w:customStyle="1" w:styleId="CharAttribute3">
    <w:name w:val="CharAttribute3"/>
    <w:rsid w:val="00094B8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94B89"/>
    <w:pPr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94B89"/>
    <w:pPr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94B89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B27B45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AA906-49EE-E249-A75B-FDC45834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5110</Words>
  <Characters>29132</Characters>
  <Application>Microsoft Macintosh Word</Application>
  <DocSecurity>0</DocSecurity>
  <Lines>242</Lines>
  <Paragraphs>68</Paragraphs>
  <ScaleCrop>false</ScaleCrop>
  <Company/>
  <LinksUpToDate>false</LinksUpToDate>
  <CharactersWithSpaces>34174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Елена Фоменко</cp:lastModifiedBy>
  <cp:revision>2</cp:revision>
  <cp:lastPrinted>2019-09-11T13:00:00Z</cp:lastPrinted>
  <dcterms:created xsi:type="dcterms:W3CDTF">2021-08-10T07:28:00Z</dcterms:created>
  <dcterms:modified xsi:type="dcterms:W3CDTF">2021-08-10T07:28:00Z</dcterms:modified>
</cp:coreProperties>
</file>